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2A61186" w14:textId="06FBC347" w:rsidR="00FA260E" w:rsidRPr="00306169" w:rsidRDefault="001D31BA" w:rsidP="00FA260E">
      <w:pPr>
        <w:pStyle w:val="CRCoverPage"/>
        <w:tabs>
          <w:tab w:val="right" w:pos="9639"/>
          <w:tab w:val="right" w:pos="13323"/>
        </w:tabs>
        <w:spacing w:after="0"/>
        <w:rPr>
          <w:rFonts w:eastAsia="宋体" w:cs="Arial"/>
          <w:b/>
          <w:sz w:val="24"/>
          <w:szCs w:val="24"/>
          <w:lang w:val="en-US" w:eastAsia="zh-CN"/>
        </w:rPr>
      </w:pPr>
      <w:bookmarkStart w:id="0" w:name="_Ref399006623"/>
      <w:bookmarkStart w:id="1" w:name="_Toc92513360"/>
      <w:bookmarkStart w:id="2" w:name="_Toc193024528"/>
      <w:r w:rsidRPr="001D31BA">
        <w:rPr>
          <w:rFonts w:cs="Arial"/>
          <w:b/>
          <w:sz w:val="24"/>
          <w:szCs w:val="24"/>
        </w:rPr>
        <w:t>3GPP TSG-RAN WG2 Meeting #</w:t>
      </w:r>
      <w:r w:rsidR="0067793D">
        <w:rPr>
          <w:rFonts w:cs="Arial"/>
          <w:b/>
          <w:sz w:val="24"/>
          <w:szCs w:val="24"/>
        </w:rPr>
        <w:t>10</w:t>
      </w:r>
      <w:r w:rsidR="0085125B">
        <w:rPr>
          <w:rFonts w:cs="Arial"/>
          <w:b/>
          <w:sz w:val="24"/>
          <w:szCs w:val="24"/>
        </w:rPr>
        <w:t>6</w:t>
      </w:r>
      <w:r w:rsidR="00FA260E" w:rsidRPr="007D3E81">
        <w:rPr>
          <w:rFonts w:cs="Arial"/>
          <w:b/>
          <w:sz w:val="24"/>
          <w:szCs w:val="24"/>
        </w:rPr>
        <w:tab/>
      </w:r>
      <w:r w:rsidR="00306169" w:rsidRPr="00306169">
        <w:rPr>
          <w:rFonts w:eastAsia="宋体" w:cs="Arial"/>
          <w:b/>
          <w:sz w:val="24"/>
          <w:szCs w:val="24"/>
          <w:lang w:eastAsia="zh-CN"/>
        </w:rPr>
        <w:t>R2-1907758</w:t>
      </w:r>
    </w:p>
    <w:p w14:paraId="57FB1393" w14:textId="22E187C6" w:rsidR="00FA260E" w:rsidRPr="00483CF3" w:rsidRDefault="0085125B" w:rsidP="00FA260E">
      <w:pPr>
        <w:pStyle w:val="CRCoverPage"/>
        <w:tabs>
          <w:tab w:val="right" w:pos="9639"/>
          <w:tab w:val="right" w:pos="13323"/>
        </w:tabs>
        <w:spacing w:after="0"/>
        <w:rPr>
          <w:rFonts w:cs="Arial"/>
          <w:lang w:eastAsia="zh-CN"/>
        </w:rPr>
      </w:pPr>
      <w:r>
        <w:rPr>
          <w:rFonts w:cs="Arial"/>
          <w:b/>
          <w:noProof/>
          <w:sz w:val="24"/>
          <w:szCs w:val="24"/>
        </w:rPr>
        <w:t>Reno</w:t>
      </w:r>
      <w:r w:rsidR="00FC24A4" w:rsidRPr="00FC24A4">
        <w:rPr>
          <w:rFonts w:cs="Arial"/>
          <w:b/>
          <w:noProof/>
          <w:sz w:val="24"/>
          <w:szCs w:val="24"/>
        </w:rPr>
        <w:t xml:space="preserve">, </w:t>
      </w:r>
      <w:r>
        <w:rPr>
          <w:rFonts w:cs="Arial"/>
          <w:b/>
          <w:noProof/>
          <w:sz w:val="24"/>
          <w:szCs w:val="24"/>
        </w:rPr>
        <w:t>US</w:t>
      </w:r>
      <w:r w:rsidR="00FC24A4" w:rsidRPr="00FC24A4">
        <w:rPr>
          <w:rFonts w:cs="Arial"/>
          <w:b/>
          <w:noProof/>
          <w:sz w:val="24"/>
          <w:szCs w:val="24"/>
        </w:rPr>
        <w:t xml:space="preserve">, </w:t>
      </w:r>
      <w:r>
        <w:rPr>
          <w:rFonts w:cs="Arial"/>
          <w:b/>
          <w:noProof/>
          <w:sz w:val="24"/>
          <w:szCs w:val="24"/>
        </w:rPr>
        <w:t>13-17 May</w:t>
      </w:r>
      <w:r w:rsidR="0067793D">
        <w:rPr>
          <w:rFonts w:cs="Arial"/>
          <w:b/>
          <w:noProof/>
          <w:sz w:val="24"/>
          <w:szCs w:val="24"/>
        </w:rPr>
        <w:t xml:space="preserve"> 2019 </w:t>
      </w:r>
      <w:r w:rsidR="00FA260E">
        <w:rPr>
          <w:rFonts w:hint="eastAsia"/>
          <w:b/>
          <w:i/>
          <w:sz w:val="21"/>
          <w:szCs w:val="21"/>
          <w:lang w:eastAsia="zh-CN"/>
        </w:rPr>
        <w:tab/>
      </w:r>
    </w:p>
    <w:bookmarkEnd w:id="0"/>
    <w:bookmarkEnd w:id="1"/>
    <w:p w14:paraId="562ADCB2" w14:textId="77777777" w:rsidR="00227115" w:rsidRPr="00471DC9" w:rsidRDefault="00227115" w:rsidP="00227115">
      <w:pPr>
        <w:tabs>
          <w:tab w:val="right" w:pos="9639"/>
          <w:tab w:val="right" w:pos="13323"/>
        </w:tabs>
        <w:outlineLvl w:val="0"/>
        <w:rPr>
          <w:noProof/>
          <w:sz w:val="24"/>
          <w:lang w:eastAsia="zh-CN"/>
        </w:rPr>
      </w:pPr>
      <w:r w:rsidRPr="00BC227A">
        <w:rPr>
          <w:b/>
          <w:noProof/>
          <w:sz w:val="24"/>
          <w:lang w:eastAsia="zh-CN"/>
        </w:rPr>
        <w:tab/>
      </w:r>
    </w:p>
    <w:p w14:paraId="456180E4" w14:textId="5BD7CE1A" w:rsidR="00227115" w:rsidRDefault="00227115" w:rsidP="00227115">
      <w:pPr>
        <w:tabs>
          <w:tab w:val="left" w:pos="1985"/>
        </w:tabs>
        <w:spacing w:afterLines="100" w:after="240"/>
        <w:rPr>
          <w:rFonts w:ascii="Arial" w:hAnsi="Arial" w:cs="Arial"/>
          <w:sz w:val="24"/>
          <w:szCs w:val="24"/>
          <w:lang w:val="en-US" w:eastAsia="zh-CN"/>
        </w:rPr>
      </w:pPr>
      <w:r w:rsidRPr="00362D86">
        <w:rPr>
          <w:rFonts w:ascii="Arial" w:hAnsi="Arial" w:cs="Arial"/>
          <w:b/>
          <w:sz w:val="24"/>
          <w:szCs w:val="24"/>
          <w:lang w:val="en-US"/>
        </w:rPr>
        <w:t>Agenda item:</w:t>
      </w:r>
      <w:r w:rsidRPr="00362D86">
        <w:rPr>
          <w:rFonts w:ascii="Arial" w:hAnsi="Arial" w:cs="Arial"/>
          <w:sz w:val="24"/>
          <w:szCs w:val="24"/>
          <w:lang w:val="en-US"/>
        </w:rPr>
        <w:tab/>
      </w:r>
      <w:bookmarkStart w:id="3" w:name="Source"/>
      <w:bookmarkEnd w:id="3"/>
      <w:r w:rsidR="00B30708" w:rsidRPr="00B30708">
        <w:rPr>
          <w:rFonts w:ascii="Arial" w:hAnsi="Arial" w:cs="Arial"/>
          <w:sz w:val="24"/>
          <w:szCs w:val="24"/>
          <w:lang w:val="en-US"/>
        </w:rPr>
        <w:t>11.8.2.1</w:t>
      </w:r>
      <w:bookmarkStart w:id="4" w:name="_GoBack"/>
      <w:bookmarkEnd w:id="4"/>
    </w:p>
    <w:p w14:paraId="489A77B4" w14:textId="77777777" w:rsidR="00227115" w:rsidRPr="00F57FD3" w:rsidRDefault="00227115" w:rsidP="00227115">
      <w:pPr>
        <w:tabs>
          <w:tab w:val="left" w:pos="1985"/>
        </w:tabs>
        <w:rPr>
          <w:rFonts w:ascii="Arial" w:hAnsi="Arial" w:cs="Arial"/>
          <w:sz w:val="24"/>
          <w:szCs w:val="24"/>
          <w:lang w:val="en-US" w:eastAsia="zh-CN"/>
        </w:rPr>
      </w:pPr>
      <w:r w:rsidRPr="00F57FD3">
        <w:rPr>
          <w:rFonts w:ascii="Arial" w:hAnsi="Arial" w:cs="Arial"/>
          <w:b/>
          <w:sz w:val="24"/>
          <w:szCs w:val="24"/>
        </w:rPr>
        <w:t xml:space="preserve">Source: </w:t>
      </w:r>
      <w:r w:rsidRPr="00F57FD3">
        <w:rPr>
          <w:rFonts w:ascii="Arial" w:hAnsi="Arial" w:cs="Arial"/>
          <w:b/>
          <w:sz w:val="24"/>
          <w:szCs w:val="24"/>
        </w:rPr>
        <w:tab/>
      </w:r>
      <w:r w:rsidRPr="00F57FD3">
        <w:rPr>
          <w:rFonts w:ascii="Arial" w:hAnsi="Arial" w:cs="Arial"/>
          <w:sz w:val="24"/>
          <w:szCs w:val="24"/>
          <w:lang w:eastAsia="zh-CN"/>
        </w:rPr>
        <w:t>Huawei</w:t>
      </w:r>
      <w:r w:rsidRPr="00F57FD3">
        <w:rPr>
          <w:rFonts w:ascii="Arial" w:hAnsi="Arial" w:cs="Arial"/>
          <w:sz w:val="24"/>
          <w:szCs w:val="24"/>
          <w:lang w:val="en-US" w:eastAsia="zh-CN"/>
        </w:rPr>
        <w:t xml:space="preserve">, </w:t>
      </w:r>
      <w:proofErr w:type="spellStart"/>
      <w:r w:rsidRPr="00F57FD3">
        <w:rPr>
          <w:rFonts w:ascii="Arial" w:hAnsi="Arial" w:cs="Arial"/>
          <w:sz w:val="24"/>
          <w:szCs w:val="24"/>
          <w:lang w:val="en-US" w:eastAsia="zh-CN"/>
        </w:rPr>
        <w:t>HiSilicon</w:t>
      </w:r>
      <w:proofErr w:type="spellEnd"/>
    </w:p>
    <w:p w14:paraId="68EF1C2A" w14:textId="72E6B93F" w:rsidR="00227115" w:rsidRDefault="00227115" w:rsidP="00227115">
      <w:pPr>
        <w:tabs>
          <w:tab w:val="left" w:pos="1985"/>
        </w:tabs>
        <w:spacing w:afterLines="100" w:after="240"/>
        <w:ind w:left="1980" w:hanging="1980"/>
        <w:rPr>
          <w:rFonts w:ascii="Arial" w:hAnsi="Arial" w:cs="Arial"/>
          <w:sz w:val="24"/>
          <w:szCs w:val="24"/>
          <w:lang w:eastAsia="zh-CN"/>
        </w:rPr>
      </w:pPr>
      <w:r w:rsidRPr="00F57FD3">
        <w:rPr>
          <w:rFonts w:ascii="Arial" w:hAnsi="Arial" w:cs="Arial"/>
          <w:b/>
          <w:sz w:val="24"/>
          <w:szCs w:val="24"/>
        </w:rPr>
        <w:t>Title:</w:t>
      </w:r>
      <w:r w:rsidRPr="00F57FD3">
        <w:rPr>
          <w:rFonts w:ascii="Arial" w:hAnsi="Arial" w:cs="Arial"/>
          <w:sz w:val="24"/>
          <w:szCs w:val="24"/>
        </w:rPr>
        <w:t xml:space="preserve"> </w:t>
      </w:r>
      <w:r w:rsidRPr="00F57FD3">
        <w:rPr>
          <w:rFonts w:ascii="Arial" w:hAnsi="Arial" w:cs="Arial"/>
          <w:sz w:val="24"/>
          <w:szCs w:val="24"/>
        </w:rPr>
        <w:tab/>
      </w:r>
      <w:r w:rsidR="00BF22DA" w:rsidRPr="00BF22DA">
        <w:rPr>
          <w:rFonts w:ascii="Arial" w:hAnsi="Arial" w:cs="Arial"/>
          <w:kern w:val="2"/>
          <w:sz w:val="24"/>
          <w:szCs w:val="24"/>
          <w:lang w:val="en-US" w:eastAsia="zh-CN"/>
        </w:rPr>
        <w:t>Considerations on</w:t>
      </w:r>
      <w:r w:rsidR="00A66EDD">
        <w:rPr>
          <w:rFonts w:ascii="Arial" w:hAnsi="Arial" w:cs="Arial"/>
          <w:kern w:val="2"/>
          <w:sz w:val="24"/>
          <w:szCs w:val="24"/>
          <w:lang w:val="en-US" w:eastAsia="zh-CN"/>
        </w:rPr>
        <w:t xml:space="preserve"> the framework for</w:t>
      </w:r>
      <w:r w:rsidR="00525CD5">
        <w:rPr>
          <w:rFonts w:ascii="Arial" w:hAnsi="Arial" w:cs="Arial"/>
          <w:kern w:val="2"/>
          <w:sz w:val="24"/>
          <w:szCs w:val="24"/>
          <w:lang w:val="en-US" w:eastAsia="zh-CN"/>
        </w:rPr>
        <w:t xml:space="preserve"> </w:t>
      </w:r>
      <w:r w:rsidR="00A65B9F">
        <w:rPr>
          <w:rFonts w:ascii="Arial" w:hAnsi="Arial" w:cs="Arial"/>
          <w:kern w:val="2"/>
          <w:sz w:val="24"/>
          <w:szCs w:val="24"/>
          <w:lang w:val="en-US" w:eastAsia="zh-CN"/>
        </w:rPr>
        <w:t>RAT-dependent</w:t>
      </w:r>
      <w:r w:rsidR="0085125B">
        <w:rPr>
          <w:rFonts w:ascii="Arial" w:hAnsi="Arial" w:cs="Arial"/>
          <w:kern w:val="2"/>
          <w:sz w:val="24"/>
          <w:szCs w:val="24"/>
          <w:lang w:val="en-US" w:eastAsia="zh-CN"/>
        </w:rPr>
        <w:t xml:space="preserve"> positioning </w:t>
      </w:r>
      <w:r w:rsidR="00226D24">
        <w:rPr>
          <w:rFonts w:ascii="Arial" w:hAnsi="Arial" w:cs="Arial"/>
          <w:kern w:val="2"/>
          <w:sz w:val="24"/>
          <w:szCs w:val="24"/>
          <w:lang w:val="en-US" w:eastAsia="zh-CN"/>
        </w:rPr>
        <w:t>method</w:t>
      </w:r>
    </w:p>
    <w:p w14:paraId="3818670D" w14:textId="77777777" w:rsidR="00227115" w:rsidRDefault="00227115" w:rsidP="00227115">
      <w:pPr>
        <w:tabs>
          <w:tab w:val="left" w:pos="1985"/>
        </w:tabs>
        <w:spacing w:afterLines="100" w:after="240"/>
        <w:ind w:left="1980" w:hanging="1980"/>
        <w:rPr>
          <w:rFonts w:ascii="Arial" w:hAnsi="Arial" w:cs="Arial"/>
          <w:sz w:val="24"/>
          <w:szCs w:val="24"/>
          <w:lang w:eastAsia="ja-JP"/>
        </w:rPr>
      </w:pPr>
      <w:r w:rsidRPr="00F57FD3">
        <w:rPr>
          <w:rFonts w:ascii="Arial" w:hAnsi="Arial" w:cs="Arial"/>
          <w:b/>
          <w:sz w:val="24"/>
          <w:szCs w:val="24"/>
        </w:rPr>
        <w:t>Document for:</w:t>
      </w:r>
      <w:r w:rsidRPr="00F57FD3">
        <w:rPr>
          <w:rFonts w:ascii="Arial" w:hAnsi="Arial" w:cs="Arial"/>
          <w:sz w:val="24"/>
          <w:szCs w:val="24"/>
        </w:rPr>
        <w:tab/>
      </w:r>
      <w:bookmarkStart w:id="5" w:name="DocumentFor"/>
      <w:bookmarkStart w:id="6" w:name="OLE_LINK4"/>
      <w:bookmarkEnd w:id="5"/>
      <w:r w:rsidRPr="00F57FD3">
        <w:rPr>
          <w:rFonts w:ascii="Arial" w:hAnsi="Arial" w:cs="Arial"/>
          <w:sz w:val="24"/>
          <w:szCs w:val="24"/>
        </w:rPr>
        <w:t>Discussion</w:t>
      </w:r>
      <w:r w:rsidRPr="00F57FD3">
        <w:rPr>
          <w:rFonts w:ascii="Arial" w:hAnsi="Arial" w:cs="Arial"/>
          <w:sz w:val="24"/>
          <w:szCs w:val="24"/>
          <w:lang w:eastAsia="ja-JP"/>
        </w:rPr>
        <w:t xml:space="preserve"> </w:t>
      </w:r>
      <w:bookmarkEnd w:id="6"/>
      <w:r w:rsidRPr="00F57FD3">
        <w:rPr>
          <w:rFonts w:ascii="Arial" w:hAnsi="Arial" w:cs="Arial"/>
          <w:sz w:val="24"/>
          <w:szCs w:val="24"/>
          <w:lang w:eastAsia="ja-JP"/>
        </w:rPr>
        <w:t xml:space="preserve">and </w:t>
      </w:r>
      <w:r w:rsidRPr="00F57FD3">
        <w:rPr>
          <w:rFonts w:ascii="Arial" w:hAnsi="Arial" w:cs="Arial"/>
          <w:sz w:val="24"/>
          <w:szCs w:val="24"/>
          <w:lang w:eastAsia="zh-CN"/>
        </w:rPr>
        <w:t>D</w:t>
      </w:r>
      <w:r w:rsidRPr="00F57FD3">
        <w:rPr>
          <w:rFonts w:ascii="Arial" w:hAnsi="Arial" w:cs="Arial"/>
          <w:sz w:val="24"/>
          <w:szCs w:val="24"/>
          <w:lang w:eastAsia="ja-JP"/>
        </w:rPr>
        <w:t>ecision</w:t>
      </w:r>
    </w:p>
    <w:p w14:paraId="1B3637DD" w14:textId="77777777" w:rsidR="00227115" w:rsidRPr="00227115" w:rsidRDefault="00227115" w:rsidP="00227115">
      <w:pPr>
        <w:pStyle w:val="1"/>
      </w:pPr>
      <w:r w:rsidRPr="00227115">
        <w:rPr>
          <w:rFonts w:hint="eastAsia"/>
        </w:rPr>
        <w:t>Introduction</w:t>
      </w:r>
    </w:p>
    <w:p w14:paraId="5D8CCF46" w14:textId="669D6912" w:rsidR="00DC1A1F" w:rsidRDefault="00DC1A1F" w:rsidP="00227115">
      <w:pPr>
        <w:rPr>
          <w:bCs/>
          <w:lang w:eastAsia="zh-CN"/>
        </w:rPr>
      </w:pPr>
      <w:r>
        <w:rPr>
          <w:rFonts w:hint="eastAsia"/>
          <w:bCs/>
          <w:lang w:eastAsia="zh-CN"/>
        </w:rPr>
        <w:t>In RAN1</w:t>
      </w:r>
      <w:r w:rsidR="00083A71">
        <w:rPr>
          <w:bCs/>
          <w:lang w:eastAsia="zh-CN"/>
        </w:rPr>
        <w:t xml:space="preserve"> AH</w:t>
      </w:r>
      <w:r w:rsidR="00083A71">
        <w:rPr>
          <w:rFonts w:hint="eastAsia"/>
          <w:bCs/>
          <w:lang w:eastAsia="zh-CN"/>
        </w:rPr>
        <w:t>#1901</w:t>
      </w:r>
      <w:r>
        <w:rPr>
          <w:bCs/>
          <w:lang w:eastAsia="zh-CN"/>
        </w:rPr>
        <w:t xml:space="preserve"> meeting</w:t>
      </w:r>
      <w:r w:rsidR="002515B4">
        <w:rPr>
          <w:bCs/>
          <w:lang w:eastAsia="zh-CN"/>
        </w:rPr>
        <w:t xml:space="preserve"> [1]</w:t>
      </w:r>
      <w:r>
        <w:rPr>
          <w:bCs/>
          <w:lang w:eastAsia="zh-CN"/>
        </w:rPr>
        <w:t>, the following agreements about NR supporting positioning techniques were reached:</w:t>
      </w:r>
    </w:p>
    <w:tbl>
      <w:tblPr>
        <w:tblStyle w:val="a9"/>
        <w:tblW w:w="0" w:type="auto"/>
        <w:tblLook w:val="04A0" w:firstRow="1" w:lastRow="0" w:firstColumn="1" w:lastColumn="0" w:noHBand="0" w:noVBand="1"/>
      </w:tblPr>
      <w:tblGrid>
        <w:gridCol w:w="9631"/>
      </w:tblGrid>
      <w:tr w:rsidR="00DC1A1F" w14:paraId="64F25536" w14:textId="77777777" w:rsidTr="00DC1A1F">
        <w:tc>
          <w:tcPr>
            <w:tcW w:w="9631" w:type="dxa"/>
          </w:tcPr>
          <w:p w14:paraId="61352858" w14:textId="77777777" w:rsidR="00DC1A1F" w:rsidRDefault="00DC1A1F" w:rsidP="00A5151F">
            <w:pPr>
              <w:spacing w:after="0"/>
              <w:rPr>
                <w:lang w:eastAsia="x-none"/>
              </w:rPr>
            </w:pPr>
            <w:r w:rsidRPr="000326BE">
              <w:rPr>
                <w:highlight w:val="green"/>
                <w:lang w:eastAsia="x-none"/>
              </w:rPr>
              <w:t>Agreement:</w:t>
            </w:r>
          </w:p>
          <w:p w14:paraId="4F599434" w14:textId="77777777" w:rsidR="00DC1A1F" w:rsidRPr="00F22E4F" w:rsidRDefault="00DC1A1F" w:rsidP="00306169">
            <w:pPr>
              <w:spacing w:after="0"/>
              <w:rPr>
                <w:lang w:eastAsia="x-none"/>
              </w:rPr>
            </w:pPr>
            <w:r w:rsidRPr="00F22E4F">
              <w:rPr>
                <w:lang w:eastAsia="x-none"/>
              </w:rPr>
              <w:t>The following candidate techniques are considered for study of DL positioning:</w:t>
            </w:r>
          </w:p>
          <w:p w14:paraId="3A977FBC" w14:textId="77777777" w:rsidR="00DC1A1F" w:rsidRPr="0036399B" w:rsidRDefault="00DC1A1F" w:rsidP="00987DA6">
            <w:pPr>
              <w:numPr>
                <w:ilvl w:val="0"/>
                <w:numId w:val="34"/>
              </w:numPr>
              <w:spacing w:after="0"/>
              <w:rPr>
                <w:lang w:eastAsia="x-none"/>
              </w:rPr>
            </w:pPr>
            <w:r w:rsidRPr="0036399B">
              <w:rPr>
                <w:lang w:eastAsia="x-none"/>
              </w:rPr>
              <w:t xml:space="preserve">Timing based techniques </w:t>
            </w:r>
          </w:p>
          <w:p w14:paraId="610C17E7" w14:textId="77777777" w:rsidR="00DC1A1F" w:rsidRPr="0036399B" w:rsidRDefault="00DC1A1F" w:rsidP="00A5151F">
            <w:pPr>
              <w:numPr>
                <w:ilvl w:val="1"/>
                <w:numId w:val="34"/>
              </w:numPr>
              <w:spacing w:after="0"/>
              <w:rPr>
                <w:lang w:eastAsia="x-none"/>
              </w:rPr>
            </w:pPr>
            <w:r w:rsidRPr="0036399B">
              <w:rPr>
                <w:lang w:eastAsia="x-none"/>
              </w:rPr>
              <w:t>Timing of arrival path(s)</w:t>
            </w:r>
          </w:p>
          <w:p w14:paraId="27FDD322" w14:textId="77777777" w:rsidR="00DC1A1F" w:rsidRPr="0036399B" w:rsidRDefault="00DC1A1F">
            <w:pPr>
              <w:numPr>
                <w:ilvl w:val="1"/>
                <w:numId w:val="34"/>
              </w:numPr>
              <w:spacing w:after="0"/>
              <w:rPr>
                <w:lang w:eastAsia="x-none"/>
              </w:rPr>
            </w:pPr>
            <w:r w:rsidRPr="0036399B">
              <w:rPr>
                <w:lang w:eastAsia="x-none"/>
              </w:rPr>
              <w:t>Phase difference based techniques</w:t>
            </w:r>
          </w:p>
          <w:p w14:paraId="4F998D80" w14:textId="77777777" w:rsidR="00DC1A1F" w:rsidRPr="0036399B" w:rsidRDefault="00DC1A1F">
            <w:pPr>
              <w:numPr>
                <w:ilvl w:val="2"/>
                <w:numId w:val="34"/>
              </w:numPr>
              <w:spacing w:after="0"/>
              <w:rPr>
                <w:lang w:eastAsia="x-none"/>
              </w:rPr>
            </w:pPr>
            <w:r w:rsidRPr="0036399B">
              <w:rPr>
                <w:lang w:eastAsia="x-none"/>
              </w:rPr>
              <w:t>Note: feasibility needs to be further assessed</w:t>
            </w:r>
          </w:p>
          <w:p w14:paraId="50D652A6" w14:textId="77777777" w:rsidR="00DC1A1F" w:rsidRPr="0036399B" w:rsidRDefault="00DC1A1F">
            <w:pPr>
              <w:numPr>
                <w:ilvl w:val="0"/>
                <w:numId w:val="34"/>
              </w:numPr>
              <w:spacing w:after="0"/>
              <w:rPr>
                <w:lang w:eastAsia="x-none"/>
              </w:rPr>
            </w:pPr>
            <w:r w:rsidRPr="0036399B">
              <w:rPr>
                <w:lang w:eastAsia="x-none"/>
              </w:rPr>
              <w:t>Angle-based techniques</w:t>
            </w:r>
          </w:p>
          <w:p w14:paraId="492D7A67" w14:textId="77777777" w:rsidR="00DC1A1F" w:rsidRPr="0036399B" w:rsidRDefault="00DC1A1F">
            <w:pPr>
              <w:numPr>
                <w:ilvl w:val="1"/>
                <w:numId w:val="34"/>
              </w:numPr>
              <w:spacing w:after="0"/>
              <w:rPr>
                <w:lang w:eastAsia="x-none"/>
              </w:rPr>
            </w:pPr>
            <w:r w:rsidRPr="0036399B">
              <w:rPr>
                <w:lang w:eastAsia="x-none"/>
              </w:rPr>
              <w:t>Downlink angle</w:t>
            </w:r>
            <w:r>
              <w:rPr>
                <w:lang w:eastAsia="x-none"/>
              </w:rPr>
              <w:t>(s)</w:t>
            </w:r>
            <w:r w:rsidRPr="0036399B">
              <w:rPr>
                <w:lang w:eastAsia="x-none"/>
              </w:rPr>
              <w:t xml:space="preserve"> of departure </w:t>
            </w:r>
          </w:p>
          <w:p w14:paraId="70BDA1EC" w14:textId="77777777" w:rsidR="00DC1A1F" w:rsidRPr="0036399B" w:rsidRDefault="00DC1A1F">
            <w:pPr>
              <w:numPr>
                <w:ilvl w:val="1"/>
                <w:numId w:val="34"/>
              </w:numPr>
              <w:spacing w:after="0"/>
              <w:rPr>
                <w:lang w:eastAsia="x-none"/>
              </w:rPr>
            </w:pPr>
            <w:r w:rsidRPr="0036399B">
              <w:rPr>
                <w:lang w:eastAsia="x-none"/>
              </w:rPr>
              <w:t>Downlink angle</w:t>
            </w:r>
            <w:r>
              <w:rPr>
                <w:lang w:eastAsia="x-none"/>
              </w:rPr>
              <w:t>(s)</w:t>
            </w:r>
            <w:r w:rsidRPr="0036399B">
              <w:rPr>
                <w:lang w:eastAsia="x-none"/>
              </w:rPr>
              <w:t xml:space="preserve"> of arrival </w:t>
            </w:r>
          </w:p>
          <w:p w14:paraId="35F9D924" w14:textId="77777777" w:rsidR="00DC1A1F" w:rsidRPr="0036399B" w:rsidRDefault="00DC1A1F">
            <w:pPr>
              <w:numPr>
                <w:ilvl w:val="0"/>
                <w:numId w:val="34"/>
              </w:numPr>
              <w:spacing w:after="0"/>
              <w:rPr>
                <w:lang w:eastAsia="x-none"/>
              </w:rPr>
            </w:pPr>
            <w:r w:rsidRPr="0036399B">
              <w:rPr>
                <w:lang w:eastAsia="x-none"/>
              </w:rPr>
              <w:t>Carrier-phase based techniques</w:t>
            </w:r>
          </w:p>
          <w:p w14:paraId="4D0BFE0A" w14:textId="77777777" w:rsidR="00DC1A1F" w:rsidRPr="0036399B" w:rsidRDefault="00DC1A1F">
            <w:pPr>
              <w:numPr>
                <w:ilvl w:val="1"/>
                <w:numId w:val="34"/>
              </w:numPr>
              <w:spacing w:after="0"/>
              <w:rPr>
                <w:lang w:eastAsia="x-none"/>
              </w:rPr>
            </w:pPr>
            <w:r w:rsidRPr="0036399B">
              <w:rPr>
                <w:lang w:eastAsia="x-none"/>
              </w:rPr>
              <w:t>Note: feasibility needs to be further assessed</w:t>
            </w:r>
          </w:p>
          <w:p w14:paraId="601D95CE" w14:textId="77777777" w:rsidR="00DC1A1F" w:rsidRDefault="00DC1A1F">
            <w:pPr>
              <w:numPr>
                <w:ilvl w:val="0"/>
                <w:numId w:val="34"/>
              </w:numPr>
              <w:spacing w:after="0"/>
              <w:rPr>
                <w:lang w:eastAsia="x-none"/>
              </w:rPr>
            </w:pPr>
            <w:r w:rsidRPr="0036399B">
              <w:rPr>
                <w:lang w:eastAsia="x-none"/>
              </w:rPr>
              <w:t>Received reference signal power based techniques</w:t>
            </w:r>
          </w:p>
          <w:p w14:paraId="729EBBFB" w14:textId="3C1F01B1" w:rsidR="00DC1A1F" w:rsidRDefault="00DC1A1F">
            <w:pPr>
              <w:numPr>
                <w:ilvl w:val="0"/>
                <w:numId w:val="34"/>
              </w:numPr>
              <w:spacing w:after="0"/>
              <w:rPr>
                <w:lang w:eastAsia="x-none"/>
              </w:rPr>
            </w:pPr>
            <w:r w:rsidRPr="00F22E4F">
              <w:rPr>
                <w:lang w:eastAsia="x-none"/>
              </w:rPr>
              <w:t xml:space="preserve">Cell ID and TRP related information (e.g. RS resource </w:t>
            </w:r>
            <w:r>
              <w:rPr>
                <w:lang w:eastAsia="x-none"/>
              </w:rPr>
              <w:t xml:space="preserve">and/or resource set </w:t>
            </w:r>
            <w:r w:rsidRPr="00F22E4F">
              <w:rPr>
                <w:lang w:eastAsia="x-none"/>
              </w:rPr>
              <w:t>ID)</w:t>
            </w:r>
          </w:p>
          <w:p w14:paraId="4E9E76CE" w14:textId="77777777" w:rsidR="00DC1A1F" w:rsidRDefault="00DC1A1F" w:rsidP="00306169">
            <w:pPr>
              <w:spacing w:after="0"/>
              <w:rPr>
                <w:lang w:eastAsia="x-none"/>
              </w:rPr>
            </w:pPr>
            <w:r w:rsidRPr="000326BE">
              <w:rPr>
                <w:highlight w:val="green"/>
                <w:lang w:eastAsia="x-none"/>
              </w:rPr>
              <w:t>Agreement:</w:t>
            </w:r>
          </w:p>
          <w:p w14:paraId="3040A8F5" w14:textId="77777777" w:rsidR="00DC1A1F" w:rsidRPr="000326BE" w:rsidRDefault="00DC1A1F" w:rsidP="00306169">
            <w:pPr>
              <w:spacing w:after="0"/>
              <w:rPr>
                <w:lang w:eastAsia="x-none"/>
              </w:rPr>
            </w:pPr>
            <w:r w:rsidRPr="000326BE">
              <w:rPr>
                <w:lang w:eastAsia="x-none"/>
              </w:rPr>
              <w:t>The following candidate techniques are considered for study of UL positioning:</w:t>
            </w:r>
          </w:p>
          <w:p w14:paraId="3B9E9CF7" w14:textId="77777777" w:rsidR="00DC1A1F" w:rsidRDefault="00DC1A1F" w:rsidP="00987DA6">
            <w:pPr>
              <w:numPr>
                <w:ilvl w:val="0"/>
                <w:numId w:val="35"/>
              </w:numPr>
              <w:spacing w:after="0"/>
              <w:rPr>
                <w:lang w:val="en-US" w:eastAsia="x-none"/>
              </w:rPr>
            </w:pPr>
            <w:r w:rsidRPr="000326BE">
              <w:rPr>
                <w:lang w:val="en-US" w:eastAsia="x-none"/>
              </w:rPr>
              <w:t xml:space="preserve">Timing based techniques </w:t>
            </w:r>
          </w:p>
          <w:p w14:paraId="4EF88107" w14:textId="77777777" w:rsidR="00DC1A1F" w:rsidRPr="000326BE" w:rsidRDefault="00DC1A1F" w:rsidP="00A5151F">
            <w:pPr>
              <w:numPr>
                <w:ilvl w:val="1"/>
                <w:numId w:val="35"/>
              </w:numPr>
              <w:spacing w:after="0"/>
              <w:rPr>
                <w:lang w:val="en-US" w:eastAsia="x-none"/>
              </w:rPr>
            </w:pPr>
            <w:r w:rsidRPr="000326BE">
              <w:rPr>
                <w:lang w:val="en-US" w:eastAsia="x-none"/>
              </w:rPr>
              <w:t>Timing of arrival path(s)</w:t>
            </w:r>
          </w:p>
          <w:p w14:paraId="2E7AC675" w14:textId="77777777" w:rsidR="00DC1A1F" w:rsidRDefault="00DC1A1F">
            <w:pPr>
              <w:numPr>
                <w:ilvl w:val="0"/>
                <w:numId w:val="35"/>
              </w:numPr>
              <w:spacing w:after="0"/>
              <w:rPr>
                <w:lang w:val="en-US" w:eastAsia="x-none"/>
              </w:rPr>
            </w:pPr>
            <w:r w:rsidRPr="000326BE">
              <w:rPr>
                <w:lang w:val="en-US" w:eastAsia="x-none"/>
              </w:rPr>
              <w:t>Angle-based techniques</w:t>
            </w:r>
          </w:p>
          <w:p w14:paraId="371C32F9" w14:textId="77777777" w:rsidR="00DC1A1F" w:rsidRDefault="00DC1A1F">
            <w:pPr>
              <w:numPr>
                <w:ilvl w:val="1"/>
                <w:numId w:val="35"/>
              </w:numPr>
              <w:spacing w:after="0"/>
              <w:rPr>
                <w:lang w:val="en-US" w:eastAsia="x-none"/>
              </w:rPr>
            </w:pPr>
            <w:r w:rsidRPr="000326BE">
              <w:rPr>
                <w:lang w:val="en-US" w:eastAsia="x-none"/>
              </w:rPr>
              <w:t>Uplink angle</w:t>
            </w:r>
            <w:r>
              <w:rPr>
                <w:lang w:val="en-US" w:eastAsia="x-none"/>
              </w:rPr>
              <w:t>(s)</w:t>
            </w:r>
            <w:r w:rsidRPr="000326BE">
              <w:rPr>
                <w:lang w:val="en-US" w:eastAsia="x-none"/>
              </w:rPr>
              <w:t xml:space="preserve"> of departure </w:t>
            </w:r>
          </w:p>
          <w:p w14:paraId="4FDC4456" w14:textId="77777777" w:rsidR="00DC1A1F" w:rsidRPr="000326BE" w:rsidRDefault="00DC1A1F">
            <w:pPr>
              <w:numPr>
                <w:ilvl w:val="1"/>
                <w:numId w:val="35"/>
              </w:numPr>
              <w:spacing w:after="0"/>
              <w:rPr>
                <w:lang w:val="en-US" w:eastAsia="x-none"/>
              </w:rPr>
            </w:pPr>
            <w:r w:rsidRPr="000326BE">
              <w:t>Uplink angle</w:t>
            </w:r>
            <w:r>
              <w:t>(s)</w:t>
            </w:r>
            <w:r w:rsidRPr="000326BE">
              <w:t xml:space="preserve"> of arrival </w:t>
            </w:r>
          </w:p>
          <w:p w14:paraId="503674D4" w14:textId="77777777" w:rsidR="00DC1A1F" w:rsidRDefault="00DC1A1F">
            <w:pPr>
              <w:numPr>
                <w:ilvl w:val="0"/>
                <w:numId w:val="35"/>
              </w:numPr>
              <w:spacing w:after="0"/>
              <w:rPr>
                <w:lang w:val="en-US" w:eastAsia="x-none"/>
              </w:rPr>
            </w:pPr>
            <w:r w:rsidRPr="000326BE">
              <w:rPr>
                <w:lang w:val="en-US" w:eastAsia="x-none"/>
              </w:rPr>
              <w:t>Carrier-phase based techniques</w:t>
            </w:r>
          </w:p>
          <w:p w14:paraId="542CBDD5" w14:textId="77777777" w:rsidR="00DC1A1F" w:rsidRDefault="00DC1A1F">
            <w:pPr>
              <w:numPr>
                <w:ilvl w:val="1"/>
                <w:numId w:val="35"/>
              </w:numPr>
              <w:spacing w:after="0"/>
              <w:rPr>
                <w:lang w:val="en-US" w:eastAsia="x-none"/>
              </w:rPr>
            </w:pPr>
            <w:r w:rsidRPr="000326BE">
              <w:rPr>
                <w:lang w:val="en-US" w:eastAsia="x-none"/>
              </w:rPr>
              <w:t>Note: feasibility needs to be further assessed</w:t>
            </w:r>
          </w:p>
          <w:p w14:paraId="74D0244A" w14:textId="4335C3D0" w:rsidR="00DC1A1F" w:rsidRPr="00A65B9F" w:rsidRDefault="00DC1A1F">
            <w:pPr>
              <w:numPr>
                <w:ilvl w:val="0"/>
                <w:numId w:val="35"/>
              </w:numPr>
              <w:spacing w:after="0"/>
              <w:rPr>
                <w:lang w:val="en-US" w:eastAsia="x-none"/>
              </w:rPr>
            </w:pPr>
            <w:r w:rsidRPr="000326BE">
              <w:rPr>
                <w:lang w:eastAsia="x-none"/>
              </w:rPr>
              <w:t>Received reference signal power based techniques</w:t>
            </w:r>
          </w:p>
          <w:p w14:paraId="700D22C4" w14:textId="77777777" w:rsidR="00DC1A1F" w:rsidRDefault="00DC1A1F" w:rsidP="00306169">
            <w:pPr>
              <w:spacing w:after="0"/>
              <w:rPr>
                <w:lang w:val="en-US" w:eastAsia="x-none"/>
              </w:rPr>
            </w:pPr>
            <w:r w:rsidRPr="00C13963">
              <w:rPr>
                <w:highlight w:val="green"/>
                <w:lang w:val="en-US" w:eastAsia="x-none"/>
              </w:rPr>
              <w:t>Agreement:</w:t>
            </w:r>
          </w:p>
          <w:p w14:paraId="42FBAB05" w14:textId="77777777" w:rsidR="00DC1A1F" w:rsidRPr="00C13963" w:rsidRDefault="00DC1A1F" w:rsidP="00306169">
            <w:pPr>
              <w:spacing w:after="0"/>
              <w:rPr>
                <w:lang w:eastAsia="x-none"/>
              </w:rPr>
            </w:pPr>
            <w:r>
              <w:rPr>
                <w:lang w:eastAsia="x-none"/>
              </w:rPr>
              <w:t>T</w:t>
            </w:r>
            <w:r w:rsidRPr="00C13963">
              <w:rPr>
                <w:lang w:eastAsia="x-none"/>
              </w:rPr>
              <w:t>he following candidate techniques are considered for study of DL and UL positioning:</w:t>
            </w:r>
          </w:p>
          <w:p w14:paraId="4BDCB55C" w14:textId="77777777" w:rsidR="00DC1A1F" w:rsidRDefault="00DC1A1F" w:rsidP="00987DA6">
            <w:pPr>
              <w:numPr>
                <w:ilvl w:val="0"/>
                <w:numId w:val="35"/>
              </w:numPr>
              <w:spacing w:after="0"/>
              <w:rPr>
                <w:lang w:val="en-US" w:eastAsia="x-none"/>
              </w:rPr>
            </w:pPr>
            <w:r w:rsidRPr="00C13963">
              <w:rPr>
                <w:lang w:val="en-US" w:eastAsia="x-none"/>
              </w:rPr>
              <w:t>Timing based techniques</w:t>
            </w:r>
          </w:p>
          <w:p w14:paraId="6D265C64" w14:textId="77777777" w:rsidR="00DC1A1F" w:rsidRDefault="00DC1A1F" w:rsidP="00A5151F">
            <w:pPr>
              <w:numPr>
                <w:ilvl w:val="1"/>
                <w:numId w:val="35"/>
              </w:numPr>
              <w:spacing w:after="0"/>
              <w:rPr>
                <w:lang w:val="en-US" w:eastAsia="x-none"/>
              </w:rPr>
            </w:pPr>
            <w:r w:rsidRPr="00C13963">
              <w:rPr>
                <w:lang w:val="en-US" w:eastAsia="x-none"/>
              </w:rPr>
              <w:t>Round trip time measurement including support for multiple TRPs</w:t>
            </w:r>
          </w:p>
          <w:p w14:paraId="73B35D97" w14:textId="77777777" w:rsidR="00DC1A1F" w:rsidRDefault="00DC1A1F">
            <w:pPr>
              <w:numPr>
                <w:ilvl w:val="0"/>
                <w:numId w:val="35"/>
              </w:numPr>
              <w:spacing w:after="0"/>
              <w:rPr>
                <w:lang w:val="en-US" w:eastAsia="x-none"/>
              </w:rPr>
            </w:pPr>
            <w:r w:rsidRPr="00C13963">
              <w:rPr>
                <w:lang w:val="en-US" w:eastAsia="x-none"/>
              </w:rPr>
              <w:t>Combination of DL and UL techniques for NR positioning</w:t>
            </w:r>
          </w:p>
          <w:p w14:paraId="3693F387" w14:textId="35741CDA" w:rsidR="00DC1A1F" w:rsidRPr="00DC1A1F" w:rsidRDefault="00DC1A1F">
            <w:pPr>
              <w:numPr>
                <w:ilvl w:val="1"/>
                <w:numId w:val="35"/>
              </w:numPr>
              <w:spacing w:after="0"/>
              <w:rPr>
                <w:lang w:val="en-US" w:eastAsia="x-none"/>
              </w:rPr>
            </w:pPr>
            <w:r w:rsidRPr="00C13963">
              <w:rPr>
                <w:lang w:val="en-US" w:eastAsia="x-none"/>
              </w:rPr>
              <w:t>e.g. E-CID like techniques (including one or multiple cells)</w:t>
            </w:r>
          </w:p>
        </w:tc>
      </w:tr>
    </w:tbl>
    <w:p w14:paraId="4EB31464" w14:textId="77777777" w:rsidR="00DC1A1F" w:rsidRDefault="00DC1A1F" w:rsidP="00227115">
      <w:pPr>
        <w:rPr>
          <w:bCs/>
          <w:lang w:eastAsia="zh-CN"/>
        </w:rPr>
      </w:pPr>
    </w:p>
    <w:p w14:paraId="6E03165A" w14:textId="42947713" w:rsidR="00AE26AF" w:rsidRPr="00A65B9F" w:rsidRDefault="00DC1A1F" w:rsidP="00227115">
      <w:pPr>
        <w:rPr>
          <w:bCs/>
          <w:lang w:eastAsia="zh-CN"/>
        </w:rPr>
      </w:pPr>
      <w:r>
        <w:rPr>
          <w:rFonts w:hint="eastAsia"/>
          <w:bCs/>
          <w:lang w:eastAsia="zh-CN"/>
        </w:rPr>
        <w:t xml:space="preserve">According to the WID of NR positioning </w:t>
      </w:r>
      <w:r>
        <w:rPr>
          <w:bCs/>
          <w:lang w:eastAsia="zh-CN"/>
        </w:rPr>
        <w:t xml:space="preserve">in </w:t>
      </w:r>
      <w:r w:rsidRPr="002515B4">
        <w:rPr>
          <w:bCs/>
          <w:lang w:eastAsia="zh-CN"/>
        </w:rPr>
        <w:t>[</w:t>
      </w:r>
      <w:r w:rsidR="002515B4" w:rsidRPr="002515B4">
        <w:rPr>
          <w:bCs/>
          <w:lang w:eastAsia="zh-CN"/>
        </w:rPr>
        <w:t>2</w:t>
      </w:r>
      <w:r w:rsidRPr="002515B4">
        <w:rPr>
          <w:bCs/>
          <w:lang w:eastAsia="zh-CN"/>
        </w:rPr>
        <w:t>], o</w:t>
      </w:r>
      <w:r>
        <w:rPr>
          <w:bCs/>
          <w:lang w:eastAsia="zh-CN"/>
        </w:rPr>
        <w:t xml:space="preserve">ne objective of RAN2 is to </w:t>
      </w:r>
      <w:r w:rsidRPr="00DC1A1F">
        <w:rPr>
          <w:bCs/>
          <w:lang w:eastAsia="zh-CN"/>
        </w:rPr>
        <w:t>functional interfaces, signalling and procedures including UE reporting, to support NR RAT-dependent positioning for the NR positioning techniques listed in RAN1 objectives</w:t>
      </w:r>
      <w:r w:rsidR="00A65B9F">
        <w:rPr>
          <w:bCs/>
          <w:lang w:eastAsia="zh-CN"/>
        </w:rPr>
        <w:t xml:space="preserve">. In the last RAN2 meeting, there were </w:t>
      </w:r>
      <w:r w:rsidR="00987DA6">
        <w:rPr>
          <w:bCs/>
          <w:lang w:eastAsia="zh-CN"/>
        </w:rPr>
        <w:t xml:space="preserve">some </w:t>
      </w:r>
      <w:r w:rsidR="00A65B9F">
        <w:rPr>
          <w:bCs/>
          <w:lang w:eastAsia="zh-CN"/>
        </w:rPr>
        <w:t>discussion</w:t>
      </w:r>
      <w:r w:rsidR="00987DA6">
        <w:rPr>
          <w:bCs/>
          <w:lang w:eastAsia="zh-CN"/>
        </w:rPr>
        <w:t>s</w:t>
      </w:r>
      <w:r w:rsidR="00A65B9F">
        <w:rPr>
          <w:bCs/>
          <w:lang w:eastAsia="zh-CN"/>
        </w:rPr>
        <w:t xml:space="preserve"> about the framework of RAT-dependent positioning techniques in NR, however, no conclusion </w:t>
      </w:r>
      <w:r w:rsidR="0022009C">
        <w:rPr>
          <w:bCs/>
          <w:lang w:eastAsia="zh-CN"/>
        </w:rPr>
        <w:t>was</w:t>
      </w:r>
      <w:r w:rsidR="00A65B9F">
        <w:rPr>
          <w:bCs/>
          <w:lang w:eastAsia="zh-CN"/>
        </w:rPr>
        <w:t xml:space="preserve"> made. In this contribution, we provide our consideration on</w:t>
      </w:r>
      <w:r w:rsidR="00C566DA">
        <w:rPr>
          <w:bCs/>
          <w:lang w:eastAsia="zh-CN"/>
        </w:rPr>
        <w:t xml:space="preserve"> the framework for</w:t>
      </w:r>
      <w:r w:rsidR="00A65B9F">
        <w:rPr>
          <w:bCs/>
          <w:lang w:eastAsia="zh-CN"/>
        </w:rPr>
        <w:t xml:space="preserve"> RAT-dependent positioning </w:t>
      </w:r>
      <w:r w:rsidR="00226D24">
        <w:rPr>
          <w:bCs/>
          <w:lang w:eastAsia="zh-CN"/>
        </w:rPr>
        <w:t xml:space="preserve">method </w:t>
      </w:r>
      <w:r w:rsidR="00A65B9F">
        <w:rPr>
          <w:bCs/>
          <w:lang w:eastAsia="zh-CN"/>
        </w:rPr>
        <w:t>in NR.</w:t>
      </w:r>
    </w:p>
    <w:p w14:paraId="4915A11C" w14:textId="77777777" w:rsidR="00227115" w:rsidRDefault="008C0D0D" w:rsidP="008C0D0D">
      <w:pPr>
        <w:pStyle w:val="1"/>
        <w:rPr>
          <w:lang w:eastAsia="zh-CN"/>
        </w:rPr>
      </w:pPr>
      <w:r>
        <w:rPr>
          <w:lang w:eastAsia="zh-CN"/>
        </w:rPr>
        <w:t>Discussion</w:t>
      </w:r>
    </w:p>
    <w:p w14:paraId="1C96902E" w14:textId="54A8DF0E" w:rsidR="0064621F" w:rsidRPr="0064621F" w:rsidRDefault="00E2671C" w:rsidP="00A65B9F">
      <w:pPr>
        <w:rPr>
          <w:lang w:eastAsia="zh-CN"/>
        </w:rPr>
      </w:pPr>
      <w:r>
        <w:rPr>
          <w:rFonts w:hint="eastAsia"/>
          <w:lang w:eastAsia="zh-CN"/>
        </w:rPr>
        <w:t xml:space="preserve">In Rel-15 LTE, </w:t>
      </w:r>
      <w:r w:rsidR="00BD0CC5">
        <w:rPr>
          <w:lang w:eastAsia="zh-CN"/>
        </w:rPr>
        <w:t xml:space="preserve">RAT-dependent positioning techniques include OTDOA, UTDOA and E-CID. OTDOA is a downlink based positioning techniques and needs UE to measure RSTD of PRS from different TPs. UTDOA is a uplink based positioning technique and needs LMU to </w:t>
      </w:r>
      <w:r w:rsidR="0092318A">
        <w:rPr>
          <w:lang w:eastAsia="zh-CN"/>
        </w:rPr>
        <w:t xml:space="preserve">measure </w:t>
      </w:r>
      <w:r w:rsidR="00BD0CC5">
        <w:rPr>
          <w:lang w:eastAsia="zh-CN"/>
        </w:rPr>
        <w:t xml:space="preserve">UL relative time of arrival. E-CID is a downlink and uplink based </w:t>
      </w:r>
      <w:r w:rsidR="00BD0CC5">
        <w:rPr>
          <w:lang w:eastAsia="zh-CN"/>
        </w:rPr>
        <w:lastRenderedPageBreak/>
        <w:t xml:space="preserve">positioning technique and both UE and </w:t>
      </w:r>
      <w:proofErr w:type="spellStart"/>
      <w:r w:rsidR="00BD0CC5">
        <w:rPr>
          <w:lang w:eastAsia="zh-CN"/>
        </w:rPr>
        <w:t>eNB</w:t>
      </w:r>
      <w:proofErr w:type="spellEnd"/>
      <w:r w:rsidR="00BD0CC5">
        <w:rPr>
          <w:lang w:eastAsia="zh-CN"/>
        </w:rPr>
        <w:t xml:space="preserve"> could perform related measurements. The following table shows the RAT-dependent positioning techniques framework in LTE.</w:t>
      </w:r>
    </w:p>
    <w:p w14:paraId="79CC30DB" w14:textId="7AF0D9D8" w:rsidR="0064621F" w:rsidRDefault="0064621F" w:rsidP="0064621F">
      <w:pPr>
        <w:pStyle w:val="ab"/>
        <w:keepNext/>
        <w:jc w:val="center"/>
      </w:pPr>
      <w:r>
        <w:t xml:space="preserve">Table </w:t>
      </w:r>
      <w:r>
        <w:fldChar w:fldCharType="begin"/>
      </w:r>
      <w:r>
        <w:instrText xml:space="preserve"> SEQ Table \* ARABIC </w:instrText>
      </w:r>
      <w:r>
        <w:fldChar w:fldCharType="separate"/>
      </w:r>
      <w:r w:rsidR="00AA3435">
        <w:rPr>
          <w:noProof/>
        </w:rPr>
        <w:t>1</w:t>
      </w:r>
      <w:r>
        <w:fldChar w:fldCharType="end"/>
      </w:r>
      <w:r>
        <w:t xml:space="preserve"> </w:t>
      </w:r>
      <w:r w:rsidR="00AA3435">
        <w:t>Mapping between LTE</w:t>
      </w:r>
      <w:r>
        <w:t xml:space="preserve"> positioning techniques </w:t>
      </w:r>
      <w:r w:rsidR="00AA3435">
        <w:t>and RS/measurements</w:t>
      </w:r>
    </w:p>
    <w:tbl>
      <w:tblPr>
        <w:tblStyle w:val="a9"/>
        <w:tblW w:w="0" w:type="auto"/>
        <w:tblLook w:val="04A0" w:firstRow="1" w:lastRow="0" w:firstColumn="1" w:lastColumn="0" w:noHBand="0" w:noVBand="1"/>
      </w:tblPr>
      <w:tblGrid>
        <w:gridCol w:w="1926"/>
        <w:gridCol w:w="2038"/>
        <w:gridCol w:w="1814"/>
        <w:gridCol w:w="1926"/>
        <w:gridCol w:w="1927"/>
      </w:tblGrid>
      <w:tr w:rsidR="00F20D45" w14:paraId="78DA14AF" w14:textId="77777777" w:rsidTr="00F20D45">
        <w:tc>
          <w:tcPr>
            <w:tcW w:w="1926" w:type="dxa"/>
          </w:tcPr>
          <w:p w14:paraId="4CDCB573" w14:textId="01131561" w:rsidR="00F20D45" w:rsidRPr="00F20D45" w:rsidRDefault="00F20D45" w:rsidP="00A65B9F">
            <w:pPr>
              <w:rPr>
                <w:b/>
                <w:lang w:eastAsia="zh-CN"/>
              </w:rPr>
            </w:pPr>
            <w:r w:rsidRPr="00F20D45">
              <w:rPr>
                <w:rFonts w:hint="eastAsia"/>
                <w:b/>
                <w:lang w:eastAsia="zh-CN"/>
              </w:rPr>
              <w:t>Positioning method</w:t>
            </w:r>
          </w:p>
        </w:tc>
        <w:tc>
          <w:tcPr>
            <w:tcW w:w="2038" w:type="dxa"/>
          </w:tcPr>
          <w:p w14:paraId="4A29EAEC" w14:textId="71DE87F7" w:rsidR="00F20D45" w:rsidRPr="00F20D45" w:rsidRDefault="00F20D45" w:rsidP="00A65B9F">
            <w:pPr>
              <w:rPr>
                <w:b/>
                <w:lang w:eastAsia="zh-CN"/>
              </w:rPr>
            </w:pPr>
            <w:r w:rsidRPr="00F20D45">
              <w:rPr>
                <w:rFonts w:hint="eastAsia"/>
                <w:b/>
                <w:lang w:eastAsia="zh-CN"/>
              </w:rPr>
              <w:t>Positioning technique</w:t>
            </w:r>
          </w:p>
        </w:tc>
        <w:tc>
          <w:tcPr>
            <w:tcW w:w="1814" w:type="dxa"/>
          </w:tcPr>
          <w:p w14:paraId="45263A06" w14:textId="6C5F219F" w:rsidR="00F20D45" w:rsidRPr="00F20D45" w:rsidRDefault="00F20D45" w:rsidP="00A65B9F">
            <w:pPr>
              <w:rPr>
                <w:b/>
                <w:lang w:eastAsia="zh-CN"/>
              </w:rPr>
            </w:pPr>
            <w:r>
              <w:rPr>
                <w:rFonts w:hint="eastAsia"/>
                <w:b/>
                <w:lang w:eastAsia="zh-CN"/>
              </w:rPr>
              <w:t xml:space="preserve">Reference signal </w:t>
            </w:r>
          </w:p>
        </w:tc>
        <w:tc>
          <w:tcPr>
            <w:tcW w:w="1926" w:type="dxa"/>
          </w:tcPr>
          <w:p w14:paraId="668CCD4C" w14:textId="1899B013" w:rsidR="00F20D45" w:rsidRPr="00F20D45" w:rsidRDefault="00F20D45" w:rsidP="00A65B9F">
            <w:pPr>
              <w:rPr>
                <w:b/>
                <w:lang w:eastAsia="zh-CN"/>
              </w:rPr>
            </w:pPr>
            <w:r>
              <w:rPr>
                <w:rFonts w:hint="eastAsia"/>
                <w:b/>
                <w:lang w:eastAsia="zh-CN"/>
              </w:rPr>
              <w:t>UE measurement</w:t>
            </w:r>
          </w:p>
        </w:tc>
        <w:tc>
          <w:tcPr>
            <w:tcW w:w="1927" w:type="dxa"/>
          </w:tcPr>
          <w:p w14:paraId="42ACC3A3" w14:textId="5B047E2D" w:rsidR="00F20D45" w:rsidRPr="00F20D45" w:rsidRDefault="00F20D45" w:rsidP="00A65B9F">
            <w:pPr>
              <w:rPr>
                <w:b/>
                <w:lang w:eastAsia="zh-CN"/>
              </w:rPr>
            </w:pPr>
            <w:r>
              <w:rPr>
                <w:rFonts w:hint="eastAsia"/>
                <w:b/>
                <w:lang w:eastAsia="zh-CN"/>
              </w:rPr>
              <w:t>Network measurement</w:t>
            </w:r>
          </w:p>
        </w:tc>
      </w:tr>
      <w:tr w:rsidR="00F20D45" w14:paraId="64533B8B" w14:textId="77777777" w:rsidTr="00F20D45">
        <w:tc>
          <w:tcPr>
            <w:tcW w:w="1926" w:type="dxa"/>
          </w:tcPr>
          <w:p w14:paraId="615880EC" w14:textId="1C1E5379" w:rsidR="00F20D45" w:rsidRDefault="00F20D45" w:rsidP="00A65B9F">
            <w:pPr>
              <w:rPr>
                <w:lang w:eastAsia="zh-CN"/>
              </w:rPr>
            </w:pPr>
            <w:r>
              <w:rPr>
                <w:rFonts w:hint="eastAsia"/>
                <w:lang w:eastAsia="zh-CN"/>
              </w:rPr>
              <w:t xml:space="preserve">Downlink </w:t>
            </w:r>
            <w:r>
              <w:rPr>
                <w:lang w:eastAsia="zh-CN"/>
              </w:rPr>
              <w:t>positioning</w:t>
            </w:r>
            <w:r>
              <w:rPr>
                <w:rFonts w:hint="eastAsia"/>
                <w:lang w:eastAsia="zh-CN"/>
              </w:rPr>
              <w:t xml:space="preserve"> </w:t>
            </w:r>
            <w:r>
              <w:rPr>
                <w:lang w:eastAsia="zh-CN"/>
              </w:rPr>
              <w:t>method</w:t>
            </w:r>
          </w:p>
        </w:tc>
        <w:tc>
          <w:tcPr>
            <w:tcW w:w="2038" w:type="dxa"/>
          </w:tcPr>
          <w:p w14:paraId="1B56C79C" w14:textId="464C80F4" w:rsidR="00F20D45" w:rsidRDefault="00F20D45" w:rsidP="00A65B9F">
            <w:pPr>
              <w:rPr>
                <w:lang w:eastAsia="zh-CN"/>
              </w:rPr>
            </w:pPr>
            <w:r>
              <w:rPr>
                <w:rFonts w:hint="eastAsia"/>
                <w:lang w:eastAsia="zh-CN"/>
              </w:rPr>
              <w:t>OTDOA</w:t>
            </w:r>
          </w:p>
        </w:tc>
        <w:tc>
          <w:tcPr>
            <w:tcW w:w="1814" w:type="dxa"/>
          </w:tcPr>
          <w:p w14:paraId="6B347865" w14:textId="111D8CD4" w:rsidR="00F20D45" w:rsidRDefault="00F20D45" w:rsidP="00A65B9F">
            <w:pPr>
              <w:rPr>
                <w:lang w:eastAsia="zh-CN"/>
              </w:rPr>
            </w:pPr>
            <w:r>
              <w:rPr>
                <w:rFonts w:hint="eastAsia"/>
                <w:lang w:eastAsia="zh-CN"/>
              </w:rPr>
              <w:t>DL PRS</w:t>
            </w:r>
          </w:p>
        </w:tc>
        <w:tc>
          <w:tcPr>
            <w:tcW w:w="1926" w:type="dxa"/>
          </w:tcPr>
          <w:p w14:paraId="56FBBAE5" w14:textId="7ECA962E" w:rsidR="00F20D45" w:rsidRDefault="001F4A01" w:rsidP="00A65B9F">
            <w:pPr>
              <w:rPr>
                <w:lang w:eastAsia="zh-CN"/>
              </w:rPr>
            </w:pPr>
            <w:r w:rsidRPr="0005234B">
              <w:rPr>
                <w:lang w:eastAsia="ja-JP"/>
              </w:rPr>
              <w:t>Downlink timing measurements</w:t>
            </w:r>
          </w:p>
        </w:tc>
        <w:tc>
          <w:tcPr>
            <w:tcW w:w="1927" w:type="dxa"/>
          </w:tcPr>
          <w:p w14:paraId="123DB4F1" w14:textId="3CF04E75" w:rsidR="00F20D45" w:rsidRDefault="001F4A01" w:rsidP="00A65B9F">
            <w:pPr>
              <w:rPr>
                <w:lang w:eastAsia="zh-CN"/>
              </w:rPr>
            </w:pPr>
            <w:r>
              <w:rPr>
                <w:rFonts w:hint="eastAsia"/>
                <w:lang w:eastAsia="zh-CN"/>
              </w:rPr>
              <w:t>NA</w:t>
            </w:r>
          </w:p>
        </w:tc>
      </w:tr>
      <w:tr w:rsidR="00F20D45" w14:paraId="07BEF31D" w14:textId="77777777" w:rsidTr="00F20D45">
        <w:tc>
          <w:tcPr>
            <w:tcW w:w="1926" w:type="dxa"/>
          </w:tcPr>
          <w:p w14:paraId="682033F6" w14:textId="52750772" w:rsidR="00F20D45" w:rsidRDefault="00F20D45" w:rsidP="00A65B9F">
            <w:pPr>
              <w:rPr>
                <w:lang w:eastAsia="zh-CN"/>
              </w:rPr>
            </w:pPr>
            <w:r>
              <w:rPr>
                <w:rFonts w:hint="eastAsia"/>
                <w:lang w:eastAsia="zh-CN"/>
              </w:rPr>
              <w:t>Uplink positioning method</w:t>
            </w:r>
          </w:p>
        </w:tc>
        <w:tc>
          <w:tcPr>
            <w:tcW w:w="2038" w:type="dxa"/>
          </w:tcPr>
          <w:p w14:paraId="367656DC" w14:textId="7FFBEF92" w:rsidR="00F20D45" w:rsidRDefault="00F20D45" w:rsidP="00A65B9F">
            <w:pPr>
              <w:rPr>
                <w:lang w:eastAsia="zh-CN"/>
              </w:rPr>
            </w:pPr>
            <w:r>
              <w:rPr>
                <w:rFonts w:hint="eastAsia"/>
                <w:lang w:eastAsia="zh-CN"/>
              </w:rPr>
              <w:t>UTDOA</w:t>
            </w:r>
          </w:p>
        </w:tc>
        <w:tc>
          <w:tcPr>
            <w:tcW w:w="1814" w:type="dxa"/>
          </w:tcPr>
          <w:p w14:paraId="74EEFE60" w14:textId="35B05F95" w:rsidR="00F20D45" w:rsidRDefault="00F20D45" w:rsidP="00A65B9F">
            <w:pPr>
              <w:rPr>
                <w:lang w:eastAsia="zh-CN"/>
              </w:rPr>
            </w:pPr>
            <w:r>
              <w:rPr>
                <w:rFonts w:hint="eastAsia"/>
                <w:lang w:eastAsia="zh-CN"/>
              </w:rPr>
              <w:t>UL SRS</w:t>
            </w:r>
          </w:p>
        </w:tc>
        <w:tc>
          <w:tcPr>
            <w:tcW w:w="1926" w:type="dxa"/>
          </w:tcPr>
          <w:p w14:paraId="0FA19B85" w14:textId="6FB78BFE" w:rsidR="00F20D45" w:rsidRDefault="001F4A01" w:rsidP="00A65B9F">
            <w:pPr>
              <w:rPr>
                <w:lang w:eastAsia="zh-CN"/>
              </w:rPr>
            </w:pPr>
            <w:r>
              <w:rPr>
                <w:rFonts w:hint="eastAsia"/>
                <w:lang w:eastAsia="zh-CN"/>
              </w:rPr>
              <w:t>NA</w:t>
            </w:r>
          </w:p>
        </w:tc>
        <w:tc>
          <w:tcPr>
            <w:tcW w:w="1927" w:type="dxa"/>
          </w:tcPr>
          <w:p w14:paraId="45D7ED7F" w14:textId="6D81FD0A" w:rsidR="00F20D45" w:rsidRDefault="001F4A01" w:rsidP="00F3644D">
            <w:pPr>
              <w:rPr>
                <w:lang w:eastAsia="zh-CN"/>
              </w:rPr>
            </w:pPr>
            <w:r>
              <w:rPr>
                <w:lang w:eastAsia="ja-JP"/>
              </w:rPr>
              <w:t xml:space="preserve">LMU: </w:t>
            </w:r>
            <w:r w:rsidRPr="0005234B">
              <w:rPr>
                <w:lang w:eastAsia="ja-JP"/>
              </w:rPr>
              <w:t xml:space="preserve">UL </w:t>
            </w:r>
            <w:r w:rsidR="00F3644D">
              <w:rPr>
                <w:lang w:eastAsia="ja-JP"/>
              </w:rPr>
              <w:t xml:space="preserve">Difference </w:t>
            </w:r>
            <w:r w:rsidRPr="0005234B">
              <w:rPr>
                <w:lang w:eastAsia="ja-JP"/>
              </w:rPr>
              <w:t>Time of Arrival</w:t>
            </w:r>
          </w:p>
        </w:tc>
      </w:tr>
      <w:tr w:rsidR="00F20D45" w:rsidRPr="001F4A01" w14:paraId="39C3DA71" w14:textId="77777777" w:rsidTr="00F20D45">
        <w:tc>
          <w:tcPr>
            <w:tcW w:w="1926" w:type="dxa"/>
            <w:vMerge w:val="restart"/>
          </w:tcPr>
          <w:p w14:paraId="43814812" w14:textId="6EAB8CFC" w:rsidR="00F20D45" w:rsidRDefault="00F20D45" w:rsidP="00A65B9F">
            <w:pPr>
              <w:rPr>
                <w:lang w:eastAsia="zh-CN"/>
              </w:rPr>
            </w:pPr>
            <w:r>
              <w:rPr>
                <w:rFonts w:hint="eastAsia"/>
                <w:lang w:eastAsia="zh-CN"/>
              </w:rPr>
              <w:t>E-CID positioning method</w:t>
            </w:r>
          </w:p>
        </w:tc>
        <w:tc>
          <w:tcPr>
            <w:tcW w:w="2038" w:type="dxa"/>
          </w:tcPr>
          <w:p w14:paraId="51B6BEA4" w14:textId="1259FAA8" w:rsidR="00F20D45" w:rsidRDefault="00F20D45" w:rsidP="00306169">
            <w:pPr>
              <w:spacing w:after="120"/>
              <w:rPr>
                <w:lang w:eastAsia="zh-CN"/>
              </w:rPr>
            </w:pPr>
            <w:r>
              <w:rPr>
                <w:rFonts w:hint="eastAsia"/>
                <w:lang w:eastAsia="zh-CN"/>
              </w:rPr>
              <w:t xml:space="preserve">Downlink E-CID </w:t>
            </w:r>
          </w:p>
        </w:tc>
        <w:tc>
          <w:tcPr>
            <w:tcW w:w="1814" w:type="dxa"/>
          </w:tcPr>
          <w:p w14:paraId="6ABC8D31" w14:textId="77777777" w:rsidR="00F20D45" w:rsidRDefault="00F20D45" w:rsidP="00306169">
            <w:pPr>
              <w:spacing w:after="120"/>
              <w:rPr>
                <w:lang w:eastAsia="zh-CN"/>
              </w:rPr>
            </w:pPr>
          </w:p>
        </w:tc>
        <w:tc>
          <w:tcPr>
            <w:tcW w:w="1926" w:type="dxa"/>
          </w:tcPr>
          <w:p w14:paraId="3A26702A" w14:textId="77777777" w:rsidR="00F20D45" w:rsidRPr="001F4A01" w:rsidRDefault="001F4A01" w:rsidP="00306169">
            <w:pPr>
              <w:pStyle w:val="a7"/>
              <w:numPr>
                <w:ilvl w:val="0"/>
                <w:numId w:val="36"/>
              </w:numPr>
              <w:spacing w:after="120"/>
              <w:ind w:firstLineChars="0"/>
              <w:rPr>
                <w:lang w:eastAsia="zh-CN"/>
              </w:rPr>
            </w:pPr>
            <w:r>
              <w:rPr>
                <w:rFonts w:eastAsiaTheme="minorEastAsia" w:hint="eastAsia"/>
                <w:lang w:eastAsia="zh-CN"/>
              </w:rPr>
              <w:t>RSRP</w:t>
            </w:r>
          </w:p>
          <w:p w14:paraId="60FF3626" w14:textId="77777777" w:rsidR="001F4A01" w:rsidRPr="001F4A01" w:rsidRDefault="001F4A01" w:rsidP="00306169">
            <w:pPr>
              <w:pStyle w:val="a7"/>
              <w:numPr>
                <w:ilvl w:val="0"/>
                <w:numId w:val="36"/>
              </w:numPr>
              <w:spacing w:after="120"/>
              <w:ind w:firstLineChars="0"/>
              <w:rPr>
                <w:lang w:eastAsia="zh-CN"/>
              </w:rPr>
            </w:pPr>
            <w:r>
              <w:rPr>
                <w:rFonts w:eastAsiaTheme="minorEastAsia"/>
                <w:lang w:eastAsia="zh-CN"/>
              </w:rPr>
              <w:t>RSRQ</w:t>
            </w:r>
          </w:p>
          <w:p w14:paraId="5E81750E" w14:textId="12724633" w:rsidR="001F4A01" w:rsidRDefault="001F4A01" w:rsidP="00306169">
            <w:pPr>
              <w:pStyle w:val="a7"/>
              <w:numPr>
                <w:ilvl w:val="0"/>
                <w:numId w:val="36"/>
              </w:numPr>
              <w:spacing w:after="120"/>
              <w:ind w:firstLineChars="0"/>
              <w:rPr>
                <w:lang w:eastAsia="zh-CN"/>
              </w:rPr>
            </w:pPr>
            <w:r>
              <w:rPr>
                <w:rFonts w:eastAsiaTheme="minorEastAsia"/>
                <w:lang w:eastAsia="zh-CN"/>
              </w:rPr>
              <w:t>UE Rx-</w:t>
            </w:r>
            <w:proofErr w:type="spellStart"/>
            <w:r>
              <w:rPr>
                <w:rFonts w:eastAsiaTheme="minorEastAsia"/>
                <w:lang w:eastAsia="zh-CN"/>
              </w:rPr>
              <w:t>Tx</w:t>
            </w:r>
            <w:proofErr w:type="spellEnd"/>
            <w:r>
              <w:rPr>
                <w:rFonts w:eastAsiaTheme="minorEastAsia"/>
                <w:lang w:eastAsia="zh-CN"/>
              </w:rPr>
              <w:t xml:space="preserve"> time difference</w:t>
            </w:r>
          </w:p>
        </w:tc>
        <w:tc>
          <w:tcPr>
            <w:tcW w:w="1927" w:type="dxa"/>
          </w:tcPr>
          <w:p w14:paraId="27747547" w14:textId="44FBBC90" w:rsidR="00F20D45" w:rsidRDefault="001F4A01" w:rsidP="00306169">
            <w:pPr>
              <w:spacing w:after="120"/>
              <w:rPr>
                <w:lang w:eastAsia="zh-CN"/>
              </w:rPr>
            </w:pPr>
            <w:r>
              <w:rPr>
                <w:rFonts w:hint="eastAsia"/>
                <w:lang w:eastAsia="zh-CN"/>
              </w:rPr>
              <w:t>NA</w:t>
            </w:r>
          </w:p>
        </w:tc>
      </w:tr>
      <w:tr w:rsidR="00F20D45" w14:paraId="2724655B" w14:textId="77777777" w:rsidTr="00F20D45">
        <w:tc>
          <w:tcPr>
            <w:tcW w:w="1926" w:type="dxa"/>
            <w:vMerge/>
          </w:tcPr>
          <w:p w14:paraId="299FFCFD" w14:textId="39CD4239" w:rsidR="00F20D45" w:rsidRDefault="00F20D45" w:rsidP="00A65B9F">
            <w:pPr>
              <w:rPr>
                <w:lang w:eastAsia="zh-CN"/>
              </w:rPr>
            </w:pPr>
          </w:p>
        </w:tc>
        <w:tc>
          <w:tcPr>
            <w:tcW w:w="2038" w:type="dxa"/>
          </w:tcPr>
          <w:p w14:paraId="79B94AE0" w14:textId="20F1A89E" w:rsidR="00F20D45" w:rsidRDefault="00F20D45" w:rsidP="00306169">
            <w:pPr>
              <w:spacing w:after="120"/>
              <w:rPr>
                <w:lang w:eastAsia="zh-CN"/>
              </w:rPr>
            </w:pPr>
            <w:r>
              <w:rPr>
                <w:rFonts w:hint="eastAsia"/>
                <w:lang w:eastAsia="zh-CN"/>
              </w:rPr>
              <w:t>Uplink E-CID</w:t>
            </w:r>
          </w:p>
        </w:tc>
        <w:tc>
          <w:tcPr>
            <w:tcW w:w="1814" w:type="dxa"/>
          </w:tcPr>
          <w:p w14:paraId="547A72D4" w14:textId="77777777" w:rsidR="00F20D45" w:rsidRDefault="00F20D45" w:rsidP="00306169">
            <w:pPr>
              <w:spacing w:after="120"/>
              <w:rPr>
                <w:lang w:eastAsia="zh-CN"/>
              </w:rPr>
            </w:pPr>
          </w:p>
        </w:tc>
        <w:tc>
          <w:tcPr>
            <w:tcW w:w="1926" w:type="dxa"/>
          </w:tcPr>
          <w:p w14:paraId="789407CD" w14:textId="602FAC3D" w:rsidR="00F20D45" w:rsidRDefault="002515B4" w:rsidP="00306169">
            <w:pPr>
              <w:pStyle w:val="a"/>
              <w:numPr>
                <w:ilvl w:val="0"/>
                <w:numId w:val="0"/>
              </w:numPr>
              <w:spacing w:after="120"/>
              <w:rPr>
                <w:lang w:eastAsia="zh-CN"/>
              </w:rPr>
            </w:pPr>
            <w:r>
              <w:rPr>
                <w:rFonts w:hint="eastAsia"/>
                <w:lang w:eastAsia="zh-CN"/>
              </w:rPr>
              <w:t>NA</w:t>
            </w:r>
          </w:p>
        </w:tc>
        <w:tc>
          <w:tcPr>
            <w:tcW w:w="1927" w:type="dxa"/>
          </w:tcPr>
          <w:p w14:paraId="17D3FB14" w14:textId="77777777" w:rsidR="00F20D45" w:rsidRDefault="001F4A01" w:rsidP="00306169">
            <w:pPr>
              <w:pStyle w:val="a7"/>
              <w:numPr>
                <w:ilvl w:val="0"/>
                <w:numId w:val="37"/>
              </w:numPr>
              <w:spacing w:after="120"/>
              <w:ind w:firstLineChars="0"/>
              <w:rPr>
                <w:lang w:eastAsia="zh-CN"/>
              </w:rPr>
            </w:pPr>
            <w:proofErr w:type="spellStart"/>
            <w:r w:rsidRPr="001F4A01">
              <w:rPr>
                <w:lang w:eastAsia="zh-CN"/>
              </w:rPr>
              <w:t>eNB</w:t>
            </w:r>
            <w:proofErr w:type="spellEnd"/>
            <w:r w:rsidRPr="001F4A01">
              <w:rPr>
                <w:lang w:eastAsia="zh-CN"/>
              </w:rPr>
              <w:t xml:space="preserve"> Rx – </w:t>
            </w:r>
            <w:proofErr w:type="spellStart"/>
            <w:r w:rsidRPr="001F4A01">
              <w:rPr>
                <w:lang w:eastAsia="zh-CN"/>
              </w:rPr>
              <w:t>Tx</w:t>
            </w:r>
            <w:proofErr w:type="spellEnd"/>
            <w:r w:rsidRPr="001F4A01">
              <w:rPr>
                <w:lang w:eastAsia="zh-CN"/>
              </w:rPr>
              <w:t xml:space="preserve"> time difference</w:t>
            </w:r>
          </w:p>
          <w:p w14:paraId="3D853CA0" w14:textId="77777777" w:rsidR="001F4A01" w:rsidRDefault="001F4A01" w:rsidP="00306169">
            <w:pPr>
              <w:pStyle w:val="a7"/>
              <w:numPr>
                <w:ilvl w:val="0"/>
                <w:numId w:val="37"/>
              </w:numPr>
              <w:spacing w:after="120"/>
              <w:ind w:firstLineChars="0"/>
              <w:rPr>
                <w:lang w:eastAsia="zh-CN"/>
              </w:rPr>
            </w:pPr>
            <w:r w:rsidRPr="001F4A01">
              <w:rPr>
                <w:lang w:eastAsia="zh-CN"/>
              </w:rPr>
              <w:t>Timing Advance</w:t>
            </w:r>
          </w:p>
          <w:p w14:paraId="61FC4D0A" w14:textId="77590576" w:rsidR="001F4A01" w:rsidRDefault="001F4A01" w:rsidP="00306169">
            <w:pPr>
              <w:pStyle w:val="a7"/>
              <w:numPr>
                <w:ilvl w:val="0"/>
                <w:numId w:val="37"/>
              </w:numPr>
              <w:spacing w:after="120"/>
              <w:ind w:firstLineChars="0"/>
              <w:rPr>
                <w:lang w:eastAsia="zh-CN"/>
              </w:rPr>
            </w:pPr>
            <w:r w:rsidRPr="0005234B">
              <w:t>Angle of Arrival</w:t>
            </w:r>
          </w:p>
        </w:tc>
      </w:tr>
    </w:tbl>
    <w:p w14:paraId="04E23FAA" w14:textId="2DB6FC0E" w:rsidR="00AA3435" w:rsidRPr="009B6611" w:rsidRDefault="00AA3435" w:rsidP="00A65B9F">
      <w:pPr>
        <w:rPr>
          <w:lang w:eastAsia="zh-CN"/>
        </w:rPr>
      </w:pPr>
      <w:r>
        <w:rPr>
          <w:rFonts w:hint="eastAsia"/>
          <w:lang w:eastAsia="zh-CN"/>
        </w:rPr>
        <w:t>According to the agreement</w:t>
      </w:r>
      <w:r>
        <w:rPr>
          <w:lang w:eastAsia="zh-CN"/>
        </w:rPr>
        <w:t>s</w:t>
      </w:r>
      <w:r>
        <w:rPr>
          <w:rFonts w:hint="eastAsia"/>
          <w:lang w:eastAsia="zh-CN"/>
        </w:rPr>
        <w:t xml:space="preserve"> of RAN1</w:t>
      </w:r>
      <w:r>
        <w:rPr>
          <w:lang w:eastAsia="zh-CN"/>
        </w:rPr>
        <w:t>, RAT-dependent positioning techniques in NR includes DL-TDOA, DL-</w:t>
      </w:r>
      <w:proofErr w:type="spellStart"/>
      <w:r>
        <w:rPr>
          <w:lang w:eastAsia="zh-CN"/>
        </w:rPr>
        <w:t>AoD</w:t>
      </w:r>
      <w:proofErr w:type="spellEnd"/>
      <w:r>
        <w:rPr>
          <w:lang w:eastAsia="zh-CN"/>
        </w:rPr>
        <w:t>, UL-TDOA, UL-</w:t>
      </w:r>
      <w:proofErr w:type="spellStart"/>
      <w:r>
        <w:rPr>
          <w:lang w:eastAsia="zh-CN"/>
        </w:rPr>
        <w:t>AoA</w:t>
      </w:r>
      <w:proofErr w:type="spellEnd"/>
      <w:r>
        <w:rPr>
          <w:lang w:eastAsia="zh-CN"/>
        </w:rPr>
        <w:t xml:space="preserve">, multi-cell RTT and E-CID. The following table show the mapping between NR positioning techniques and RS/measurement, which is referring to </w:t>
      </w:r>
      <w:r w:rsidRPr="002515B4">
        <w:rPr>
          <w:highlight w:val="green"/>
          <w:lang w:eastAsia="zh-CN"/>
        </w:rPr>
        <w:t>[</w:t>
      </w:r>
      <w:r w:rsidR="002515B4">
        <w:rPr>
          <w:highlight w:val="green"/>
          <w:lang w:eastAsia="zh-CN"/>
        </w:rPr>
        <w:t>3</w:t>
      </w:r>
      <w:r w:rsidRPr="002515B4">
        <w:rPr>
          <w:highlight w:val="green"/>
          <w:lang w:eastAsia="zh-CN"/>
        </w:rPr>
        <w:t>].</w:t>
      </w:r>
    </w:p>
    <w:p w14:paraId="6F8D9806" w14:textId="6F7F5077" w:rsidR="00AA3435" w:rsidRDefault="00AA3435" w:rsidP="00AA3435">
      <w:pPr>
        <w:pStyle w:val="ab"/>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Mapping between NR positioning techniques and RS/measurements</w:t>
      </w:r>
    </w:p>
    <w:tbl>
      <w:tblPr>
        <w:tblStyle w:val="a9"/>
        <w:tblW w:w="0" w:type="auto"/>
        <w:tblLook w:val="04A0" w:firstRow="1" w:lastRow="0" w:firstColumn="1" w:lastColumn="0" w:noHBand="0" w:noVBand="1"/>
      </w:tblPr>
      <w:tblGrid>
        <w:gridCol w:w="1926"/>
        <w:gridCol w:w="2322"/>
        <w:gridCol w:w="2410"/>
        <w:gridCol w:w="2835"/>
      </w:tblGrid>
      <w:tr w:rsidR="00F02AAF" w14:paraId="1A231FAB" w14:textId="77777777" w:rsidTr="00F02AAF">
        <w:tc>
          <w:tcPr>
            <w:tcW w:w="1926" w:type="dxa"/>
          </w:tcPr>
          <w:p w14:paraId="16B29CD4" w14:textId="6672ED9E" w:rsidR="00F02AAF" w:rsidRPr="00FF1443" w:rsidRDefault="00F02AAF" w:rsidP="00A65B9F">
            <w:pPr>
              <w:rPr>
                <w:b/>
                <w:lang w:eastAsia="zh-CN"/>
              </w:rPr>
            </w:pPr>
            <w:r w:rsidRPr="00FF1443">
              <w:rPr>
                <w:rFonts w:hint="eastAsia"/>
                <w:b/>
                <w:lang w:eastAsia="zh-CN"/>
              </w:rPr>
              <w:t>Positioning</w:t>
            </w:r>
            <w:r w:rsidRPr="00FF1443">
              <w:rPr>
                <w:b/>
                <w:lang w:eastAsia="zh-CN"/>
              </w:rPr>
              <w:t xml:space="preserve"> technique</w:t>
            </w:r>
          </w:p>
        </w:tc>
        <w:tc>
          <w:tcPr>
            <w:tcW w:w="2322" w:type="dxa"/>
          </w:tcPr>
          <w:p w14:paraId="5D372F6E" w14:textId="037F88F6" w:rsidR="00F02AAF" w:rsidRPr="00FF1443" w:rsidRDefault="00F02AAF" w:rsidP="00A65B9F">
            <w:pPr>
              <w:rPr>
                <w:b/>
                <w:lang w:eastAsia="zh-CN"/>
              </w:rPr>
            </w:pPr>
            <w:r w:rsidRPr="00FF1443">
              <w:rPr>
                <w:rFonts w:hint="eastAsia"/>
                <w:b/>
                <w:lang w:eastAsia="zh-CN"/>
              </w:rPr>
              <w:t>Reference signal</w:t>
            </w:r>
          </w:p>
        </w:tc>
        <w:tc>
          <w:tcPr>
            <w:tcW w:w="2410" w:type="dxa"/>
          </w:tcPr>
          <w:p w14:paraId="29237491" w14:textId="4EB5EDD4" w:rsidR="00F02AAF" w:rsidRPr="00FF1443" w:rsidRDefault="00F02AAF" w:rsidP="00A65B9F">
            <w:pPr>
              <w:rPr>
                <w:b/>
                <w:lang w:eastAsia="zh-CN"/>
              </w:rPr>
            </w:pPr>
            <w:r w:rsidRPr="00FF1443">
              <w:rPr>
                <w:rFonts w:hint="eastAsia"/>
                <w:b/>
                <w:lang w:eastAsia="zh-CN"/>
              </w:rPr>
              <w:t>UE measurement</w:t>
            </w:r>
          </w:p>
        </w:tc>
        <w:tc>
          <w:tcPr>
            <w:tcW w:w="2835" w:type="dxa"/>
          </w:tcPr>
          <w:p w14:paraId="503B9DD7" w14:textId="3471BB27" w:rsidR="00F02AAF" w:rsidRPr="00FF1443" w:rsidRDefault="00F02AAF" w:rsidP="00A65B9F">
            <w:pPr>
              <w:rPr>
                <w:b/>
                <w:lang w:eastAsia="zh-CN"/>
              </w:rPr>
            </w:pPr>
            <w:r w:rsidRPr="00FF1443">
              <w:rPr>
                <w:rFonts w:hint="eastAsia"/>
                <w:b/>
                <w:lang w:eastAsia="zh-CN"/>
              </w:rPr>
              <w:t>Network measurement</w:t>
            </w:r>
          </w:p>
        </w:tc>
      </w:tr>
      <w:tr w:rsidR="00F02AAF" w14:paraId="60FA939C" w14:textId="77777777" w:rsidTr="00F02AAF">
        <w:tc>
          <w:tcPr>
            <w:tcW w:w="1926" w:type="dxa"/>
          </w:tcPr>
          <w:p w14:paraId="3E2B6DFE" w14:textId="6212BA3C" w:rsidR="00F02AAF" w:rsidRDefault="00F02AAF" w:rsidP="00A65B9F">
            <w:pPr>
              <w:rPr>
                <w:lang w:eastAsia="zh-CN"/>
              </w:rPr>
            </w:pPr>
            <w:r>
              <w:rPr>
                <w:rFonts w:hint="eastAsia"/>
                <w:lang w:eastAsia="zh-CN"/>
              </w:rPr>
              <w:t>DL-TDOA</w:t>
            </w:r>
          </w:p>
        </w:tc>
        <w:tc>
          <w:tcPr>
            <w:tcW w:w="2322" w:type="dxa"/>
          </w:tcPr>
          <w:p w14:paraId="23278F1A" w14:textId="5F59CA03" w:rsidR="00F02AAF" w:rsidRDefault="00F02AAF" w:rsidP="00A65B9F">
            <w:pPr>
              <w:rPr>
                <w:lang w:eastAsia="zh-CN"/>
              </w:rPr>
            </w:pPr>
            <w:r>
              <w:rPr>
                <w:rFonts w:hint="eastAsia"/>
                <w:lang w:eastAsia="zh-CN"/>
              </w:rPr>
              <w:t>DL PRS</w:t>
            </w:r>
          </w:p>
        </w:tc>
        <w:tc>
          <w:tcPr>
            <w:tcW w:w="2410" w:type="dxa"/>
          </w:tcPr>
          <w:p w14:paraId="3FA9AC84" w14:textId="12A7B3CD" w:rsidR="00F02AAF" w:rsidRDefault="00F02AAF" w:rsidP="00A65B9F">
            <w:pPr>
              <w:rPr>
                <w:lang w:eastAsia="zh-CN"/>
              </w:rPr>
            </w:pPr>
            <w:r>
              <w:rPr>
                <w:rFonts w:hint="eastAsia"/>
                <w:lang w:eastAsia="zh-CN"/>
              </w:rPr>
              <w:t>RSTD</w:t>
            </w:r>
          </w:p>
        </w:tc>
        <w:tc>
          <w:tcPr>
            <w:tcW w:w="2835" w:type="dxa"/>
          </w:tcPr>
          <w:p w14:paraId="6B4C1626" w14:textId="46A989BA" w:rsidR="00F02AAF" w:rsidRDefault="00F02AAF" w:rsidP="00A65B9F">
            <w:pPr>
              <w:rPr>
                <w:lang w:eastAsia="zh-CN"/>
              </w:rPr>
            </w:pPr>
            <w:r>
              <w:rPr>
                <w:rFonts w:hint="eastAsia"/>
                <w:lang w:eastAsia="zh-CN"/>
              </w:rPr>
              <w:t>NA</w:t>
            </w:r>
          </w:p>
        </w:tc>
      </w:tr>
      <w:tr w:rsidR="00F02AAF" w14:paraId="24A15DE7" w14:textId="77777777" w:rsidTr="00F02AAF">
        <w:tc>
          <w:tcPr>
            <w:tcW w:w="1926" w:type="dxa"/>
          </w:tcPr>
          <w:p w14:paraId="27D973E2" w14:textId="71157EA2" w:rsidR="00F02AAF" w:rsidRDefault="00F02AAF" w:rsidP="00A65B9F">
            <w:pPr>
              <w:rPr>
                <w:lang w:eastAsia="zh-CN"/>
              </w:rPr>
            </w:pPr>
            <w:r>
              <w:rPr>
                <w:rFonts w:hint="eastAsia"/>
                <w:lang w:eastAsia="zh-CN"/>
              </w:rPr>
              <w:t>DL-</w:t>
            </w:r>
            <w:proofErr w:type="spellStart"/>
            <w:r>
              <w:rPr>
                <w:rFonts w:hint="eastAsia"/>
                <w:lang w:eastAsia="zh-CN"/>
              </w:rPr>
              <w:t>AoD</w:t>
            </w:r>
            <w:proofErr w:type="spellEnd"/>
          </w:p>
        </w:tc>
        <w:tc>
          <w:tcPr>
            <w:tcW w:w="2322" w:type="dxa"/>
          </w:tcPr>
          <w:p w14:paraId="5C3F7ECA" w14:textId="7CCD8C20" w:rsidR="00F02AAF" w:rsidRDefault="00F02AAF" w:rsidP="00A65B9F">
            <w:pPr>
              <w:rPr>
                <w:lang w:eastAsia="zh-CN"/>
              </w:rPr>
            </w:pPr>
            <w:r>
              <w:rPr>
                <w:rFonts w:hint="eastAsia"/>
                <w:lang w:eastAsia="zh-CN"/>
              </w:rPr>
              <w:t>DL PRS</w:t>
            </w:r>
          </w:p>
        </w:tc>
        <w:tc>
          <w:tcPr>
            <w:tcW w:w="2410" w:type="dxa"/>
          </w:tcPr>
          <w:p w14:paraId="0AEFF57C" w14:textId="7485B16A" w:rsidR="00F02AAF" w:rsidRDefault="00F02AAF" w:rsidP="00A65B9F">
            <w:pPr>
              <w:rPr>
                <w:lang w:eastAsia="zh-CN"/>
              </w:rPr>
            </w:pPr>
            <w:r>
              <w:rPr>
                <w:rFonts w:hint="eastAsia"/>
                <w:lang w:eastAsia="zh-CN"/>
              </w:rPr>
              <w:t>RSRP</w:t>
            </w:r>
          </w:p>
        </w:tc>
        <w:tc>
          <w:tcPr>
            <w:tcW w:w="2835" w:type="dxa"/>
          </w:tcPr>
          <w:p w14:paraId="32A95151" w14:textId="47F43135" w:rsidR="00F02AAF" w:rsidRDefault="00F02AAF" w:rsidP="00A65B9F">
            <w:pPr>
              <w:rPr>
                <w:lang w:eastAsia="zh-CN"/>
              </w:rPr>
            </w:pPr>
            <w:r>
              <w:rPr>
                <w:rFonts w:hint="eastAsia"/>
                <w:lang w:eastAsia="zh-CN"/>
              </w:rPr>
              <w:t>NA</w:t>
            </w:r>
          </w:p>
        </w:tc>
      </w:tr>
      <w:tr w:rsidR="00F02AAF" w14:paraId="76E1CF79" w14:textId="77777777" w:rsidTr="00F02AAF">
        <w:tc>
          <w:tcPr>
            <w:tcW w:w="1926" w:type="dxa"/>
          </w:tcPr>
          <w:p w14:paraId="4D5EF04E" w14:textId="7C54ADC6" w:rsidR="00F02AAF" w:rsidRDefault="00F02AAF" w:rsidP="00A65B9F">
            <w:pPr>
              <w:rPr>
                <w:lang w:eastAsia="zh-CN"/>
              </w:rPr>
            </w:pPr>
            <w:r>
              <w:rPr>
                <w:rFonts w:hint="eastAsia"/>
                <w:lang w:eastAsia="zh-CN"/>
              </w:rPr>
              <w:t>UL-TDOA</w:t>
            </w:r>
          </w:p>
        </w:tc>
        <w:tc>
          <w:tcPr>
            <w:tcW w:w="2322" w:type="dxa"/>
          </w:tcPr>
          <w:p w14:paraId="4E35BD79" w14:textId="024132B2" w:rsidR="00F02AAF" w:rsidRDefault="00F02AAF" w:rsidP="00A65B9F">
            <w:pPr>
              <w:rPr>
                <w:lang w:eastAsia="zh-CN"/>
              </w:rPr>
            </w:pPr>
            <w:r>
              <w:rPr>
                <w:rFonts w:hint="eastAsia"/>
                <w:lang w:eastAsia="zh-CN"/>
              </w:rPr>
              <w:t>UL SRS</w:t>
            </w:r>
          </w:p>
        </w:tc>
        <w:tc>
          <w:tcPr>
            <w:tcW w:w="2410" w:type="dxa"/>
          </w:tcPr>
          <w:p w14:paraId="7EB29C53" w14:textId="2AD37E4C" w:rsidR="00F02AAF" w:rsidRDefault="00F02AAF" w:rsidP="00A65B9F">
            <w:pPr>
              <w:rPr>
                <w:lang w:eastAsia="zh-CN"/>
              </w:rPr>
            </w:pPr>
            <w:r>
              <w:rPr>
                <w:rFonts w:hint="eastAsia"/>
                <w:lang w:eastAsia="zh-CN"/>
              </w:rPr>
              <w:t>NA</w:t>
            </w:r>
          </w:p>
        </w:tc>
        <w:tc>
          <w:tcPr>
            <w:tcW w:w="2835" w:type="dxa"/>
          </w:tcPr>
          <w:p w14:paraId="25242666" w14:textId="5730BC1C" w:rsidR="00F02AAF" w:rsidRDefault="00F02AAF" w:rsidP="00A65B9F">
            <w:pPr>
              <w:rPr>
                <w:lang w:eastAsia="zh-CN"/>
              </w:rPr>
            </w:pPr>
            <w:r>
              <w:rPr>
                <w:rFonts w:hint="eastAsia"/>
                <w:lang w:eastAsia="zh-CN"/>
              </w:rPr>
              <w:t>UL-RTOA</w:t>
            </w:r>
          </w:p>
        </w:tc>
      </w:tr>
      <w:tr w:rsidR="00F02AAF" w14:paraId="106FD9B9" w14:textId="77777777" w:rsidTr="00F02AAF">
        <w:tc>
          <w:tcPr>
            <w:tcW w:w="1926" w:type="dxa"/>
          </w:tcPr>
          <w:p w14:paraId="11424671" w14:textId="579B776B" w:rsidR="00F02AAF" w:rsidRDefault="00F02AAF" w:rsidP="00A65B9F">
            <w:pPr>
              <w:rPr>
                <w:lang w:eastAsia="zh-CN"/>
              </w:rPr>
            </w:pPr>
            <w:r>
              <w:rPr>
                <w:rFonts w:hint="eastAsia"/>
                <w:lang w:eastAsia="zh-CN"/>
              </w:rPr>
              <w:t>UL-</w:t>
            </w:r>
            <w:proofErr w:type="spellStart"/>
            <w:r>
              <w:rPr>
                <w:rFonts w:hint="eastAsia"/>
                <w:lang w:eastAsia="zh-CN"/>
              </w:rPr>
              <w:t>AoA</w:t>
            </w:r>
            <w:proofErr w:type="spellEnd"/>
          </w:p>
        </w:tc>
        <w:tc>
          <w:tcPr>
            <w:tcW w:w="2322" w:type="dxa"/>
          </w:tcPr>
          <w:p w14:paraId="36951DA4" w14:textId="1A427C95" w:rsidR="00F02AAF" w:rsidRDefault="00F02AAF" w:rsidP="00A65B9F">
            <w:pPr>
              <w:rPr>
                <w:lang w:eastAsia="zh-CN"/>
              </w:rPr>
            </w:pPr>
            <w:r>
              <w:rPr>
                <w:rFonts w:hint="eastAsia"/>
                <w:lang w:eastAsia="zh-CN"/>
              </w:rPr>
              <w:t>UL SRS</w:t>
            </w:r>
          </w:p>
        </w:tc>
        <w:tc>
          <w:tcPr>
            <w:tcW w:w="2410" w:type="dxa"/>
          </w:tcPr>
          <w:p w14:paraId="119EE616" w14:textId="0EA0FCC8" w:rsidR="00F02AAF" w:rsidRDefault="00F02AAF" w:rsidP="00A65B9F">
            <w:pPr>
              <w:rPr>
                <w:lang w:eastAsia="zh-CN"/>
              </w:rPr>
            </w:pPr>
            <w:r>
              <w:rPr>
                <w:rFonts w:hint="eastAsia"/>
                <w:lang w:eastAsia="zh-CN"/>
              </w:rPr>
              <w:t>NA</w:t>
            </w:r>
          </w:p>
        </w:tc>
        <w:tc>
          <w:tcPr>
            <w:tcW w:w="2835" w:type="dxa"/>
          </w:tcPr>
          <w:p w14:paraId="17ED94BD" w14:textId="4E3037A4" w:rsidR="00F02AAF" w:rsidRDefault="00F02AAF" w:rsidP="00A65B9F">
            <w:pPr>
              <w:rPr>
                <w:lang w:eastAsia="zh-CN"/>
              </w:rPr>
            </w:pPr>
            <w:proofErr w:type="spellStart"/>
            <w:r>
              <w:rPr>
                <w:rFonts w:hint="eastAsia"/>
                <w:lang w:eastAsia="zh-CN"/>
              </w:rPr>
              <w:t>AoA</w:t>
            </w:r>
            <w:proofErr w:type="spellEnd"/>
            <w:r>
              <w:rPr>
                <w:rFonts w:hint="eastAsia"/>
                <w:lang w:eastAsia="zh-CN"/>
              </w:rPr>
              <w:t xml:space="preserve">, </w:t>
            </w:r>
            <w:proofErr w:type="spellStart"/>
            <w:r>
              <w:rPr>
                <w:rFonts w:hint="eastAsia"/>
                <w:lang w:eastAsia="zh-CN"/>
              </w:rPr>
              <w:t>ZoA</w:t>
            </w:r>
            <w:proofErr w:type="spellEnd"/>
          </w:p>
        </w:tc>
      </w:tr>
      <w:tr w:rsidR="00F02AAF" w14:paraId="040835AA" w14:textId="77777777" w:rsidTr="00F02AAF">
        <w:tc>
          <w:tcPr>
            <w:tcW w:w="1926" w:type="dxa"/>
          </w:tcPr>
          <w:p w14:paraId="5E29229C" w14:textId="03D197AF" w:rsidR="00F02AAF" w:rsidRDefault="00F02AAF" w:rsidP="00A65B9F">
            <w:pPr>
              <w:rPr>
                <w:lang w:eastAsia="zh-CN"/>
              </w:rPr>
            </w:pPr>
            <w:r>
              <w:rPr>
                <w:rFonts w:hint="eastAsia"/>
                <w:lang w:eastAsia="zh-CN"/>
              </w:rPr>
              <w:t>Multi-cell RTT</w:t>
            </w:r>
          </w:p>
        </w:tc>
        <w:tc>
          <w:tcPr>
            <w:tcW w:w="2322" w:type="dxa"/>
          </w:tcPr>
          <w:p w14:paraId="6B21B075" w14:textId="1AB4B6F8" w:rsidR="00F02AAF" w:rsidRDefault="00F02AAF" w:rsidP="00A65B9F">
            <w:pPr>
              <w:rPr>
                <w:lang w:eastAsia="zh-CN"/>
              </w:rPr>
            </w:pPr>
            <w:r>
              <w:rPr>
                <w:rFonts w:hint="eastAsia"/>
                <w:lang w:eastAsia="zh-CN"/>
              </w:rPr>
              <w:t>DL PRS, UL SRS</w:t>
            </w:r>
          </w:p>
        </w:tc>
        <w:tc>
          <w:tcPr>
            <w:tcW w:w="2410" w:type="dxa"/>
          </w:tcPr>
          <w:p w14:paraId="067B6707" w14:textId="1CC41A45" w:rsidR="00F02AAF" w:rsidRDefault="00F02AAF" w:rsidP="00A65B9F">
            <w:pPr>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w:t>
            </w:r>
          </w:p>
        </w:tc>
        <w:tc>
          <w:tcPr>
            <w:tcW w:w="2835" w:type="dxa"/>
          </w:tcPr>
          <w:p w14:paraId="472C2805" w14:textId="4C6987BF" w:rsidR="00F02AAF" w:rsidRDefault="00F02AAF" w:rsidP="00A65B9F">
            <w:pPr>
              <w:rPr>
                <w:lang w:eastAsia="zh-CN"/>
              </w:rPr>
            </w:pPr>
            <w:proofErr w:type="spellStart"/>
            <w:r>
              <w:rPr>
                <w:lang w:eastAsia="zh-CN"/>
              </w:rPr>
              <w:t>gNB</w:t>
            </w:r>
            <w:proofErr w:type="spellEnd"/>
            <w:r>
              <w:rPr>
                <w:lang w:eastAsia="zh-CN"/>
              </w:rPr>
              <w:t xml:space="preserve"> Rx-</w:t>
            </w:r>
            <w:proofErr w:type="spellStart"/>
            <w:r>
              <w:rPr>
                <w:lang w:eastAsia="zh-CN"/>
              </w:rPr>
              <w:t>Tx</w:t>
            </w:r>
            <w:proofErr w:type="spellEnd"/>
            <w:r>
              <w:rPr>
                <w:lang w:eastAsia="zh-CN"/>
              </w:rPr>
              <w:t xml:space="preserve"> time difference</w:t>
            </w:r>
          </w:p>
        </w:tc>
      </w:tr>
      <w:tr w:rsidR="00F02AAF" w14:paraId="66E33AE4" w14:textId="77777777" w:rsidTr="00F02AAF">
        <w:tc>
          <w:tcPr>
            <w:tcW w:w="1926" w:type="dxa"/>
          </w:tcPr>
          <w:p w14:paraId="68D87296" w14:textId="07898FEB" w:rsidR="00F02AAF" w:rsidRPr="00AA3435" w:rsidRDefault="00F02AAF" w:rsidP="00A5151F">
            <w:pPr>
              <w:spacing w:after="0"/>
              <w:rPr>
                <w:lang w:eastAsia="zh-CN"/>
              </w:rPr>
            </w:pPr>
            <w:r>
              <w:rPr>
                <w:lang w:eastAsia="zh-CN"/>
              </w:rPr>
              <w:t>E-CID</w:t>
            </w:r>
          </w:p>
        </w:tc>
        <w:tc>
          <w:tcPr>
            <w:tcW w:w="2322" w:type="dxa"/>
          </w:tcPr>
          <w:p w14:paraId="52B0CA05" w14:textId="4362E291" w:rsidR="00F02AAF" w:rsidRDefault="00F02AAF" w:rsidP="00DE3E66">
            <w:pPr>
              <w:spacing w:after="0"/>
              <w:rPr>
                <w:lang w:eastAsia="zh-CN"/>
              </w:rPr>
            </w:pPr>
            <w:r>
              <w:rPr>
                <w:rFonts w:hint="eastAsia"/>
                <w:lang w:eastAsia="zh-CN"/>
              </w:rPr>
              <w:t>Not specified</w:t>
            </w:r>
          </w:p>
        </w:tc>
        <w:tc>
          <w:tcPr>
            <w:tcW w:w="2410" w:type="dxa"/>
          </w:tcPr>
          <w:p w14:paraId="0C82BC1C" w14:textId="77777777" w:rsidR="00F02AAF" w:rsidRPr="001F4A01" w:rsidRDefault="00F02AAF" w:rsidP="00306169">
            <w:pPr>
              <w:pStyle w:val="a7"/>
              <w:numPr>
                <w:ilvl w:val="0"/>
                <w:numId w:val="36"/>
              </w:numPr>
              <w:spacing w:after="0"/>
              <w:ind w:firstLineChars="0"/>
              <w:rPr>
                <w:lang w:eastAsia="zh-CN"/>
              </w:rPr>
            </w:pPr>
            <w:r>
              <w:rPr>
                <w:rFonts w:eastAsiaTheme="minorEastAsia" w:hint="eastAsia"/>
                <w:lang w:eastAsia="zh-CN"/>
              </w:rPr>
              <w:t>RSRP</w:t>
            </w:r>
          </w:p>
          <w:p w14:paraId="40977E98" w14:textId="77777777" w:rsidR="00F02AAF" w:rsidRPr="00AA3435" w:rsidRDefault="00F02AAF" w:rsidP="00306169">
            <w:pPr>
              <w:pStyle w:val="a7"/>
              <w:numPr>
                <w:ilvl w:val="0"/>
                <w:numId w:val="36"/>
              </w:numPr>
              <w:spacing w:after="0"/>
              <w:ind w:firstLineChars="0"/>
              <w:rPr>
                <w:lang w:eastAsia="zh-CN"/>
              </w:rPr>
            </w:pPr>
            <w:r>
              <w:rPr>
                <w:rFonts w:eastAsiaTheme="minorEastAsia"/>
                <w:lang w:eastAsia="zh-CN"/>
              </w:rPr>
              <w:t>RSRQ</w:t>
            </w:r>
          </w:p>
          <w:p w14:paraId="63430060" w14:textId="0EE069FC" w:rsidR="00F02AAF" w:rsidRDefault="00F02AAF" w:rsidP="00306169">
            <w:pPr>
              <w:pStyle w:val="a7"/>
              <w:numPr>
                <w:ilvl w:val="0"/>
                <w:numId w:val="36"/>
              </w:numPr>
              <w:spacing w:after="0"/>
              <w:ind w:firstLineChars="0"/>
              <w:rPr>
                <w:lang w:eastAsia="zh-CN"/>
              </w:rPr>
            </w:pPr>
            <w:r w:rsidRPr="00AA3435">
              <w:rPr>
                <w:rFonts w:eastAsiaTheme="minorEastAsia"/>
                <w:lang w:eastAsia="zh-CN"/>
              </w:rPr>
              <w:t>UE Rx-</w:t>
            </w:r>
            <w:proofErr w:type="spellStart"/>
            <w:r w:rsidRPr="00AA3435">
              <w:rPr>
                <w:rFonts w:eastAsiaTheme="minorEastAsia"/>
                <w:lang w:eastAsia="zh-CN"/>
              </w:rPr>
              <w:t>Tx</w:t>
            </w:r>
            <w:proofErr w:type="spellEnd"/>
            <w:r w:rsidRPr="00AA3435">
              <w:rPr>
                <w:rFonts w:eastAsiaTheme="minorEastAsia"/>
                <w:lang w:eastAsia="zh-CN"/>
              </w:rPr>
              <w:t xml:space="preserve"> time difference</w:t>
            </w:r>
          </w:p>
        </w:tc>
        <w:tc>
          <w:tcPr>
            <w:tcW w:w="2835" w:type="dxa"/>
          </w:tcPr>
          <w:p w14:paraId="5190933E" w14:textId="2ED56A7C" w:rsidR="00F02AAF" w:rsidRDefault="0092318A" w:rsidP="00306169">
            <w:pPr>
              <w:pStyle w:val="a7"/>
              <w:numPr>
                <w:ilvl w:val="0"/>
                <w:numId w:val="36"/>
              </w:numPr>
              <w:spacing w:after="0"/>
              <w:ind w:firstLineChars="0"/>
              <w:rPr>
                <w:lang w:eastAsia="zh-CN"/>
              </w:rPr>
            </w:pPr>
            <w:proofErr w:type="spellStart"/>
            <w:r>
              <w:rPr>
                <w:lang w:eastAsia="zh-CN"/>
              </w:rPr>
              <w:t>g</w:t>
            </w:r>
            <w:r w:rsidRPr="001F4A01">
              <w:rPr>
                <w:lang w:eastAsia="zh-CN"/>
              </w:rPr>
              <w:t>NB</w:t>
            </w:r>
            <w:proofErr w:type="spellEnd"/>
            <w:r w:rsidRPr="001F4A01">
              <w:rPr>
                <w:lang w:eastAsia="zh-CN"/>
              </w:rPr>
              <w:t xml:space="preserve"> </w:t>
            </w:r>
            <w:r w:rsidR="00F02AAF" w:rsidRPr="001F4A01">
              <w:rPr>
                <w:lang w:eastAsia="zh-CN"/>
              </w:rPr>
              <w:t xml:space="preserve">Rx – </w:t>
            </w:r>
            <w:proofErr w:type="spellStart"/>
            <w:r w:rsidR="00F02AAF" w:rsidRPr="001F4A01">
              <w:rPr>
                <w:lang w:eastAsia="zh-CN"/>
              </w:rPr>
              <w:t>Tx</w:t>
            </w:r>
            <w:proofErr w:type="spellEnd"/>
            <w:r w:rsidR="00F02AAF" w:rsidRPr="001F4A01">
              <w:rPr>
                <w:lang w:eastAsia="zh-CN"/>
              </w:rPr>
              <w:t xml:space="preserve"> time difference</w:t>
            </w:r>
          </w:p>
          <w:p w14:paraId="1C72458F" w14:textId="5B3B5C4D" w:rsidR="00F02AAF" w:rsidRDefault="00F02AAF" w:rsidP="00306169">
            <w:pPr>
              <w:pStyle w:val="a7"/>
              <w:numPr>
                <w:ilvl w:val="0"/>
                <w:numId w:val="36"/>
              </w:numPr>
              <w:spacing w:after="0"/>
              <w:ind w:firstLineChars="0"/>
              <w:rPr>
                <w:lang w:eastAsia="zh-CN"/>
              </w:rPr>
            </w:pPr>
            <w:r w:rsidRPr="0005234B">
              <w:t>Angle of Arrival</w:t>
            </w:r>
          </w:p>
        </w:tc>
      </w:tr>
    </w:tbl>
    <w:p w14:paraId="70A1CEFF" w14:textId="649BD1BA" w:rsidR="00F02AAF" w:rsidRDefault="00F02AAF" w:rsidP="00A65B9F">
      <w:pPr>
        <w:rPr>
          <w:lang w:eastAsia="zh-CN"/>
        </w:rPr>
      </w:pPr>
      <w:r>
        <w:rPr>
          <w:lang w:eastAsia="zh-CN"/>
        </w:rPr>
        <w:t xml:space="preserve">According to this table, both </w:t>
      </w:r>
      <w:r>
        <w:rPr>
          <w:rFonts w:hint="eastAsia"/>
          <w:lang w:eastAsia="zh-CN"/>
        </w:rPr>
        <w:t>DL-TDOA and DL-</w:t>
      </w:r>
      <w:proofErr w:type="spellStart"/>
      <w:r>
        <w:rPr>
          <w:rFonts w:hint="eastAsia"/>
          <w:lang w:eastAsia="zh-CN"/>
        </w:rPr>
        <w:t>AoD</w:t>
      </w:r>
      <w:proofErr w:type="spellEnd"/>
      <w:r>
        <w:rPr>
          <w:lang w:eastAsia="zh-CN"/>
        </w:rPr>
        <w:t xml:space="preserve"> estimate UE’s location based on UE’s measurement on DL PRS, and the difference is that UE measure RSTD for DL-TDOA but RSRP for DL-</w:t>
      </w:r>
      <w:proofErr w:type="spellStart"/>
      <w:r>
        <w:rPr>
          <w:lang w:eastAsia="zh-CN"/>
        </w:rPr>
        <w:t>AoD</w:t>
      </w:r>
      <w:proofErr w:type="spellEnd"/>
      <w:r>
        <w:rPr>
          <w:lang w:eastAsia="zh-CN"/>
        </w:rPr>
        <w:t>. Both UL-TDOA and UL-</w:t>
      </w:r>
      <w:proofErr w:type="spellStart"/>
      <w:r>
        <w:rPr>
          <w:lang w:eastAsia="zh-CN"/>
        </w:rPr>
        <w:t>AoA</w:t>
      </w:r>
      <w:proofErr w:type="spellEnd"/>
      <w:r>
        <w:rPr>
          <w:lang w:eastAsia="zh-CN"/>
        </w:rPr>
        <w:t xml:space="preserve"> needs the transmission of UE SRS and network performing measurement but with different measurement objective. To minimiz</w:t>
      </w:r>
      <w:r w:rsidR="00D626F4">
        <w:rPr>
          <w:lang w:eastAsia="zh-CN"/>
        </w:rPr>
        <w:t>e</w:t>
      </w:r>
      <w:r>
        <w:rPr>
          <w:lang w:eastAsia="zh-CN"/>
        </w:rPr>
        <w:t xml:space="preserve"> the work of the specification, it is</w:t>
      </w:r>
      <w:r w:rsidR="00D626F4">
        <w:rPr>
          <w:lang w:eastAsia="zh-CN"/>
        </w:rPr>
        <w:t xml:space="preserve"> proposed to define downlink</w:t>
      </w:r>
      <w:r w:rsidR="00E127FD">
        <w:rPr>
          <w:lang w:eastAsia="zh-CN"/>
        </w:rPr>
        <w:t>-</w:t>
      </w:r>
      <w:r w:rsidR="006C45EB">
        <w:rPr>
          <w:lang w:eastAsia="zh-CN"/>
        </w:rPr>
        <w:t xml:space="preserve">only </w:t>
      </w:r>
      <w:r>
        <w:rPr>
          <w:lang w:eastAsia="zh-CN"/>
        </w:rPr>
        <w:t>positioning</w:t>
      </w:r>
      <w:r w:rsidR="00D626F4">
        <w:rPr>
          <w:lang w:eastAsia="zh-CN"/>
        </w:rPr>
        <w:t xml:space="preserve"> method to cover DL-TDOA and DL-</w:t>
      </w:r>
      <w:proofErr w:type="spellStart"/>
      <w:r w:rsidR="00D626F4">
        <w:rPr>
          <w:lang w:eastAsia="zh-CN"/>
        </w:rPr>
        <w:t>AoD</w:t>
      </w:r>
      <w:proofErr w:type="spellEnd"/>
      <w:r w:rsidR="00D626F4">
        <w:rPr>
          <w:lang w:eastAsia="zh-CN"/>
        </w:rPr>
        <w:t>, and define uplink</w:t>
      </w:r>
      <w:r w:rsidR="00526AF6">
        <w:rPr>
          <w:lang w:eastAsia="zh-CN"/>
        </w:rPr>
        <w:t>-</w:t>
      </w:r>
      <w:r w:rsidR="00A668AC">
        <w:rPr>
          <w:lang w:eastAsia="zh-CN"/>
        </w:rPr>
        <w:t>only</w:t>
      </w:r>
      <w:r w:rsidR="00D626F4">
        <w:rPr>
          <w:lang w:eastAsia="zh-CN"/>
        </w:rPr>
        <w:t xml:space="preserve"> positioning method to cover UL-TDOA and UL-</w:t>
      </w:r>
      <w:proofErr w:type="spellStart"/>
      <w:r w:rsidR="00D626F4">
        <w:rPr>
          <w:lang w:eastAsia="zh-CN"/>
        </w:rPr>
        <w:t>AoA</w:t>
      </w:r>
      <w:proofErr w:type="spellEnd"/>
      <w:r w:rsidR="00D626F4">
        <w:rPr>
          <w:lang w:eastAsia="zh-CN"/>
        </w:rPr>
        <w:t>.</w:t>
      </w:r>
    </w:p>
    <w:p w14:paraId="7EE5B569" w14:textId="2C396D6D" w:rsidR="00D626F4" w:rsidRPr="00D626F4" w:rsidRDefault="00D626F4" w:rsidP="00A65B9F">
      <w:pPr>
        <w:rPr>
          <w:b/>
          <w:lang w:eastAsia="zh-CN"/>
        </w:rPr>
      </w:pPr>
      <w:r w:rsidRPr="00D626F4">
        <w:rPr>
          <w:b/>
          <w:lang w:eastAsia="zh-CN"/>
        </w:rPr>
        <w:t xml:space="preserve">Proposal 1: </w:t>
      </w:r>
      <w:r w:rsidR="00526AF6">
        <w:rPr>
          <w:b/>
          <w:lang w:eastAsia="zh-CN"/>
        </w:rPr>
        <w:t>D</w:t>
      </w:r>
      <w:r w:rsidRPr="00D626F4">
        <w:rPr>
          <w:b/>
          <w:lang w:eastAsia="zh-CN"/>
        </w:rPr>
        <w:t>efine downlink</w:t>
      </w:r>
      <w:r w:rsidR="00526AF6">
        <w:rPr>
          <w:b/>
          <w:lang w:eastAsia="zh-CN"/>
        </w:rPr>
        <w:t>-</w:t>
      </w:r>
      <w:r w:rsidRPr="00D626F4">
        <w:rPr>
          <w:b/>
          <w:lang w:eastAsia="zh-CN"/>
        </w:rPr>
        <w:t xml:space="preserve">only positioning method </w:t>
      </w:r>
      <w:r w:rsidR="00E600B2">
        <w:rPr>
          <w:b/>
          <w:lang w:eastAsia="zh-CN"/>
        </w:rPr>
        <w:t xml:space="preserve">in stage-2 spec </w:t>
      </w:r>
      <w:r w:rsidRPr="00D626F4">
        <w:rPr>
          <w:b/>
          <w:lang w:eastAsia="zh-CN"/>
        </w:rPr>
        <w:t>to cover DL-TDOA and DL-</w:t>
      </w:r>
      <w:proofErr w:type="spellStart"/>
      <w:r w:rsidRPr="00D626F4">
        <w:rPr>
          <w:b/>
          <w:lang w:eastAsia="zh-CN"/>
        </w:rPr>
        <w:t>AoD</w:t>
      </w:r>
      <w:proofErr w:type="spellEnd"/>
      <w:r w:rsidRPr="00D626F4">
        <w:rPr>
          <w:b/>
          <w:lang w:eastAsia="zh-CN"/>
        </w:rPr>
        <w:t>.</w:t>
      </w:r>
    </w:p>
    <w:p w14:paraId="59D081CF" w14:textId="4E4A491C" w:rsidR="00D626F4" w:rsidRDefault="00D626F4" w:rsidP="00A65B9F">
      <w:pPr>
        <w:rPr>
          <w:lang w:eastAsia="zh-CN"/>
        </w:rPr>
      </w:pPr>
      <w:r w:rsidRPr="00D626F4">
        <w:rPr>
          <w:b/>
          <w:lang w:eastAsia="zh-CN"/>
        </w:rPr>
        <w:t xml:space="preserve">Proposal 2: </w:t>
      </w:r>
      <w:r w:rsidR="003F51C4">
        <w:rPr>
          <w:b/>
          <w:lang w:eastAsia="zh-CN"/>
        </w:rPr>
        <w:t>D</w:t>
      </w:r>
      <w:r w:rsidRPr="00D626F4">
        <w:rPr>
          <w:b/>
          <w:lang w:eastAsia="zh-CN"/>
        </w:rPr>
        <w:t>efine uplink</w:t>
      </w:r>
      <w:r w:rsidR="003F51C4">
        <w:rPr>
          <w:b/>
          <w:lang w:eastAsia="zh-CN"/>
        </w:rPr>
        <w:t>-</w:t>
      </w:r>
      <w:r w:rsidRPr="00D626F4">
        <w:rPr>
          <w:b/>
          <w:lang w:eastAsia="zh-CN"/>
        </w:rPr>
        <w:t>only</w:t>
      </w:r>
      <w:r w:rsidR="003F51C4">
        <w:rPr>
          <w:b/>
          <w:lang w:eastAsia="zh-CN"/>
        </w:rPr>
        <w:t xml:space="preserve"> </w:t>
      </w:r>
      <w:r w:rsidRPr="00D626F4">
        <w:rPr>
          <w:b/>
          <w:lang w:eastAsia="zh-CN"/>
        </w:rPr>
        <w:t>positioning method</w:t>
      </w:r>
      <w:r w:rsidR="00E600B2">
        <w:rPr>
          <w:b/>
          <w:lang w:eastAsia="zh-CN"/>
        </w:rPr>
        <w:t xml:space="preserve"> in stage-2 spec</w:t>
      </w:r>
      <w:r w:rsidRPr="00D626F4">
        <w:rPr>
          <w:b/>
          <w:lang w:eastAsia="zh-CN"/>
        </w:rPr>
        <w:t xml:space="preserve"> to cover UL-TDOA and UL-</w:t>
      </w:r>
      <w:proofErr w:type="spellStart"/>
      <w:r w:rsidRPr="00D626F4">
        <w:rPr>
          <w:b/>
          <w:lang w:eastAsia="zh-CN"/>
        </w:rPr>
        <w:t>AoA</w:t>
      </w:r>
      <w:proofErr w:type="spellEnd"/>
      <w:r w:rsidRPr="00D626F4">
        <w:rPr>
          <w:b/>
          <w:lang w:eastAsia="zh-CN"/>
        </w:rPr>
        <w:t>.</w:t>
      </w:r>
    </w:p>
    <w:p w14:paraId="5AF2FFC0" w14:textId="12E3A279" w:rsidR="004E71C6" w:rsidRPr="00F02AAF" w:rsidRDefault="00D626F4" w:rsidP="00F171BF">
      <w:pPr>
        <w:rPr>
          <w:rFonts w:eastAsiaTheme="minorEastAsia"/>
          <w:lang w:eastAsia="zh-CN"/>
        </w:rPr>
      </w:pPr>
      <w:r>
        <w:rPr>
          <w:rFonts w:eastAsiaTheme="minorEastAsia" w:hint="eastAsia"/>
          <w:lang w:eastAsia="zh-CN"/>
        </w:rPr>
        <w:t xml:space="preserve">Multi-cell RTT </w:t>
      </w:r>
      <w:r>
        <w:rPr>
          <w:rFonts w:eastAsiaTheme="minorEastAsia"/>
          <w:lang w:eastAsia="zh-CN"/>
        </w:rPr>
        <w:t xml:space="preserve">needs </w:t>
      </w:r>
      <w:r>
        <w:rPr>
          <w:rFonts w:eastAsiaTheme="minorEastAsia" w:hint="eastAsia"/>
          <w:lang w:eastAsia="zh-CN"/>
        </w:rPr>
        <w:t>not only</w:t>
      </w:r>
      <w:r>
        <w:rPr>
          <w:rFonts w:eastAsiaTheme="minorEastAsia"/>
          <w:lang w:eastAsia="zh-CN"/>
        </w:rPr>
        <w:t xml:space="preserve"> DL PRS based measurement but also SRS based measurement, which is c</w:t>
      </w:r>
      <w:r w:rsidRPr="00D626F4">
        <w:rPr>
          <w:rFonts w:eastAsiaTheme="minorEastAsia"/>
          <w:lang w:eastAsia="zh-CN"/>
        </w:rPr>
        <w:t xml:space="preserve">ombination of DL &amp; UL based </w:t>
      </w:r>
      <w:r w:rsidR="0092318A">
        <w:rPr>
          <w:rFonts w:eastAsiaTheme="minorEastAsia"/>
          <w:lang w:eastAsia="zh-CN"/>
        </w:rPr>
        <w:t>p</w:t>
      </w:r>
      <w:r w:rsidR="0092318A" w:rsidRPr="00D626F4">
        <w:rPr>
          <w:rFonts w:eastAsiaTheme="minorEastAsia"/>
          <w:lang w:eastAsia="zh-CN"/>
        </w:rPr>
        <w:t>ositioning</w:t>
      </w:r>
      <w:r>
        <w:rPr>
          <w:rFonts w:eastAsiaTheme="minorEastAsia"/>
          <w:lang w:eastAsia="zh-CN"/>
        </w:rPr>
        <w:t xml:space="preserve">. Although the needed procedures to support multi-cell RTT may be same to </w:t>
      </w:r>
      <w:r w:rsidR="009B6611">
        <w:rPr>
          <w:rFonts w:eastAsiaTheme="minorEastAsia"/>
          <w:lang w:eastAsia="zh-CN"/>
        </w:rPr>
        <w:t>downlink only based positioning procedure plus uplink based positioning procedure, it is necessary to define multi-cell RTT as a separately positioning method in stage-2 spec to show every positioning technique more clear</w:t>
      </w:r>
      <w:r w:rsidR="0092318A">
        <w:rPr>
          <w:rFonts w:eastAsiaTheme="minorEastAsia"/>
          <w:lang w:eastAsia="zh-CN"/>
        </w:rPr>
        <w:t>ly</w:t>
      </w:r>
      <w:r w:rsidR="009B6611">
        <w:rPr>
          <w:rFonts w:eastAsiaTheme="minorEastAsia"/>
          <w:lang w:eastAsia="zh-CN"/>
        </w:rPr>
        <w:t>.</w:t>
      </w:r>
    </w:p>
    <w:p w14:paraId="780AAC7A" w14:textId="4AE3FFC1" w:rsidR="00DA098B" w:rsidRPr="00DA098B" w:rsidRDefault="009B6611" w:rsidP="00F171BF">
      <w:pPr>
        <w:rPr>
          <w:rFonts w:eastAsiaTheme="minorEastAsia"/>
          <w:b/>
          <w:lang w:eastAsia="zh-CN"/>
        </w:rPr>
      </w:pPr>
      <w:r>
        <w:rPr>
          <w:rFonts w:eastAsiaTheme="minorEastAsia"/>
          <w:b/>
          <w:lang w:eastAsia="zh-CN"/>
        </w:rPr>
        <w:lastRenderedPageBreak/>
        <w:t xml:space="preserve">Proposal 3: </w:t>
      </w:r>
      <w:r w:rsidR="00C27641">
        <w:rPr>
          <w:rFonts w:eastAsiaTheme="minorEastAsia"/>
          <w:b/>
          <w:lang w:eastAsia="zh-CN"/>
        </w:rPr>
        <w:t>D</w:t>
      </w:r>
      <w:r>
        <w:rPr>
          <w:rFonts w:eastAsiaTheme="minorEastAsia"/>
          <w:b/>
          <w:lang w:eastAsia="zh-CN"/>
        </w:rPr>
        <w:t>efine multi-cell RTT</w:t>
      </w:r>
      <w:r w:rsidR="000E170F">
        <w:rPr>
          <w:rFonts w:eastAsiaTheme="minorEastAsia"/>
          <w:b/>
          <w:lang w:eastAsia="zh-CN"/>
        </w:rPr>
        <w:t xml:space="preserve"> positioning</w:t>
      </w:r>
      <w:r>
        <w:rPr>
          <w:rFonts w:eastAsiaTheme="minorEastAsia"/>
          <w:b/>
          <w:lang w:eastAsia="zh-CN"/>
        </w:rPr>
        <w:t xml:space="preserve"> as a separate positioning method in stage-2 spec</w:t>
      </w:r>
      <w:r w:rsidR="00DA098B" w:rsidRPr="00DA098B">
        <w:rPr>
          <w:rFonts w:eastAsiaTheme="minorEastAsia"/>
          <w:b/>
          <w:lang w:eastAsia="zh-CN"/>
        </w:rPr>
        <w:t>.</w:t>
      </w:r>
    </w:p>
    <w:p w14:paraId="6B69361A" w14:textId="30A44DFC" w:rsidR="00B755A7" w:rsidRDefault="009B6611" w:rsidP="00AA1EF7">
      <w:pPr>
        <w:rPr>
          <w:lang w:eastAsia="zh-CN"/>
        </w:rPr>
      </w:pPr>
      <w:r>
        <w:rPr>
          <w:lang w:eastAsia="zh-CN"/>
        </w:rPr>
        <w:t xml:space="preserve">For E-CID, although it includes uplink E-CID and downlink E-CID, it </w:t>
      </w:r>
      <w:r w:rsidR="0092318A">
        <w:rPr>
          <w:lang w:eastAsia="zh-CN"/>
        </w:rPr>
        <w:t xml:space="preserve">can be entirely </w:t>
      </w:r>
      <w:r w:rsidR="002515B4">
        <w:rPr>
          <w:lang w:eastAsia="zh-CN"/>
        </w:rPr>
        <w:t xml:space="preserve">based </w:t>
      </w:r>
      <w:r w:rsidR="0092318A">
        <w:rPr>
          <w:lang w:eastAsia="zh-CN"/>
        </w:rPr>
        <w:t xml:space="preserve">the </w:t>
      </w:r>
      <w:r w:rsidR="002515B4">
        <w:rPr>
          <w:lang w:eastAsia="zh-CN"/>
        </w:rPr>
        <w:t>reference signal</w:t>
      </w:r>
      <w:r w:rsidR="0092318A">
        <w:rPr>
          <w:lang w:eastAsia="zh-CN"/>
        </w:rPr>
        <w:t>s within a cell</w:t>
      </w:r>
      <w:r w:rsidR="002515B4">
        <w:rPr>
          <w:lang w:eastAsia="zh-CN"/>
        </w:rPr>
        <w:t xml:space="preserve">. </w:t>
      </w:r>
      <w:r w:rsidR="0092318A">
        <w:rPr>
          <w:lang w:eastAsia="zh-CN"/>
        </w:rPr>
        <w:t xml:space="preserve">No LPP or NRPP specification supported is needed in terms of RS configuration. </w:t>
      </w:r>
      <w:r w:rsidR="002515B4">
        <w:rPr>
          <w:lang w:eastAsia="zh-CN"/>
        </w:rPr>
        <w:t xml:space="preserve">This is different </w:t>
      </w:r>
      <w:r w:rsidR="0092318A">
        <w:rPr>
          <w:lang w:eastAsia="zh-CN"/>
        </w:rPr>
        <w:t xml:space="preserve">from </w:t>
      </w:r>
      <w:r w:rsidR="002515B4">
        <w:rPr>
          <w:lang w:eastAsia="zh-CN"/>
        </w:rPr>
        <w:t>other positioning techniques. So, it is proposed to define E-CID as a positioning method like LTE.</w:t>
      </w:r>
    </w:p>
    <w:p w14:paraId="44704403" w14:textId="2A508587" w:rsidR="002515B4" w:rsidRPr="002515B4" w:rsidRDefault="002515B4" w:rsidP="00AA1EF7">
      <w:pPr>
        <w:rPr>
          <w:b/>
          <w:lang w:eastAsia="zh-CN"/>
        </w:rPr>
      </w:pPr>
      <w:r w:rsidRPr="002515B4">
        <w:rPr>
          <w:b/>
          <w:lang w:eastAsia="zh-CN"/>
        </w:rPr>
        <w:t xml:space="preserve">Proposal 4: </w:t>
      </w:r>
      <w:r w:rsidR="00C27641">
        <w:rPr>
          <w:b/>
          <w:lang w:eastAsia="zh-CN"/>
        </w:rPr>
        <w:t>D</w:t>
      </w:r>
      <w:r w:rsidRPr="002515B4">
        <w:rPr>
          <w:b/>
          <w:lang w:eastAsia="zh-CN"/>
        </w:rPr>
        <w:t xml:space="preserve">efine E-CID as a </w:t>
      </w:r>
      <w:r w:rsidR="00EF2EF2">
        <w:rPr>
          <w:b/>
          <w:lang w:eastAsia="zh-CN"/>
        </w:rPr>
        <w:t xml:space="preserve">separate </w:t>
      </w:r>
      <w:r w:rsidRPr="002515B4">
        <w:rPr>
          <w:b/>
          <w:lang w:eastAsia="zh-CN"/>
        </w:rPr>
        <w:t>positioning method</w:t>
      </w:r>
      <w:r w:rsidR="00EF2EF2">
        <w:rPr>
          <w:b/>
          <w:lang w:eastAsia="zh-CN"/>
        </w:rPr>
        <w:t xml:space="preserve"> in stage-2 spec to cover uplink E-CID and downlink E-CID</w:t>
      </w:r>
      <w:r w:rsidRPr="002515B4">
        <w:rPr>
          <w:b/>
          <w:lang w:eastAsia="zh-CN"/>
        </w:rPr>
        <w:t xml:space="preserve"> like</w:t>
      </w:r>
      <w:r w:rsidR="00105A80">
        <w:rPr>
          <w:b/>
          <w:lang w:eastAsia="zh-CN"/>
        </w:rPr>
        <w:t xml:space="preserve"> in</w:t>
      </w:r>
      <w:r w:rsidRPr="002515B4">
        <w:rPr>
          <w:b/>
          <w:lang w:eastAsia="zh-CN"/>
        </w:rPr>
        <w:t xml:space="preserve"> LTE.</w:t>
      </w:r>
    </w:p>
    <w:p w14:paraId="6FE96943" w14:textId="77777777" w:rsidR="003E252C" w:rsidRDefault="003E252C" w:rsidP="003E252C">
      <w:pPr>
        <w:pStyle w:val="1"/>
        <w:rPr>
          <w:lang w:val="en-US" w:eastAsia="zh-CN"/>
        </w:rPr>
      </w:pPr>
      <w:r>
        <w:rPr>
          <w:rFonts w:hint="eastAsia"/>
          <w:lang w:val="en-US" w:eastAsia="zh-CN"/>
        </w:rPr>
        <w:t>C</w:t>
      </w:r>
      <w:r w:rsidR="00035A70">
        <w:rPr>
          <w:rFonts w:hint="eastAsia"/>
          <w:lang w:val="en-US" w:eastAsia="zh-CN"/>
        </w:rPr>
        <w:t>onclusion</w:t>
      </w:r>
    </w:p>
    <w:p w14:paraId="6878119B" w14:textId="2A92C8CB" w:rsidR="003E252C" w:rsidRDefault="00035A70" w:rsidP="003E252C">
      <w:pPr>
        <w:rPr>
          <w:lang w:val="en-US" w:eastAsia="zh-CN"/>
        </w:rPr>
      </w:pPr>
      <w:r>
        <w:rPr>
          <w:rFonts w:hint="eastAsia"/>
          <w:lang w:val="en-US" w:eastAsia="zh-CN"/>
        </w:rPr>
        <w:t>In this con</w:t>
      </w:r>
      <w:r w:rsidR="00226D24">
        <w:rPr>
          <w:rFonts w:hint="eastAsia"/>
          <w:lang w:val="en-US" w:eastAsia="zh-CN"/>
        </w:rPr>
        <w:t>tribution, we</w:t>
      </w:r>
      <w:r w:rsidR="00226D24" w:rsidRPr="00226D24">
        <w:rPr>
          <w:lang w:val="en-US" w:eastAsia="zh-CN"/>
        </w:rPr>
        <w:t xml:space="preserve"> provide</w:t>
      </w:r>
      <w:r w:rsidR="00226D24">
        <w:rPr>
          <w:lang w:val="en-US" w:eastAsia="zh-CN"/>
        </w:rPr>
        <w:t>d</w:t>
      </w:r>
      <w:r w:rsidR="00226D24" w:rsidRPr="00226D24">
        <w:rPr>
          <w:lang w:val="en-US" w:eastAsia="zh-CN"/>
        </w:rPr>
        <w:t xml:space="preserve"> our consideration on RAT-dependent positioning method in NR</w:t>
      </w:r>
      <w:r w:rsidR="008E6B3F">
        <w:rPr>
          <w:lang w:val="en-US" w:eastAsia="zh-CN"/>
        </w:rPr>
        <w:t xml:space="preserve">, </w:t>
      </w:r>
      <w:r w:rsidR="00964241">
        <w:rPr>
          <w:lang w:val="en-US" w:eastAsia="zh-CN"/>
        </w:rPr>
        <w:t xml:space="preserve">and </w:t>
      </w:r>
      <w:r>
        <w:rPr>
          <w:rFonts w:hint="eastAsia"/>
          <w:lang w:val="en-US" w:eastAsia="zh-CN"/>
        </w:rPr>
        <w:t xml:space="preserve">we get the following </w:t>
      </w:r>
      <w:r w:rsidR="00E44657">
        <w:rPr>
          <w:lang w:val="en-US" w:eastAsia="zh-CN"/>
        </w:rPr>
        <w:t xml:space="preserve">observation and </w:t>
      </w:r>
      <w:r w:rsidR="0067313F">
        <w:rPr>
          <w:lang w:val="en-US" w:eastAsia="zh-CN"/>
        </w:rPr>
        <w:t>proposal</w:t>
      </w:r>
      <w:r w:rsidR="00E44657">
        <w:rPr>
          <w:lang w:val="en-US" w:eastAsia="zh-CN"/>
        </w:rPr>
        <w:t>s</w:t>
      </w:r>
      <w:r>
        <w:rPr>
          <w:rFonts w:hint="eastAsia"/>
          <w:lang w:val="en-US" w:eastAsia="zh-CN"/>
        </w:rPr>
        <w:t>:</w:t>
      </w:r>
    </w:p>
    <w:bookmarkEnd w:id="2"/>
    <w:p w14:paraId="4EC356C5" w14:textId="77777777" w:rsidR="000E170F" w:rsidRPr="00D626F4" w:rsidRDefault="000E170F" w:rsidP="000E170F">
      <w:pPr>
        <w:rPr>
          <w:b/>
          <w:lang w:eastAsia="zh-CN"/>
        </w:rPr>
      </w:pPr>
      <w:r w:rsidRPr="00D626F4">
        <w:rPr>
          <w:b/>
          <w:lang w:eastAsia="zh-CN"/>
        </w:rPr>
        <w:t xml:space="preserve">Proposal 1: </w:t>
      </w:r>
      <w:r>
        <w:rPr>
          <w:b/>
          <w:lang w:eastAsia="zh-CN"/>
        </w:rPr>
        <w:t>D</w:t>
      </w:r>
      <w:r w:rsidRPr="00D626F4">
        <w:rPr>
          <w:b/>
          <w:lang w:eastAsia="zh-CN"/>
        </w:rPr>
        <w:t>efine downlink</w:t>
      </w:r>
      <w:r>
        <w:rPr>
          <w:b/>
          <w:lang w:eastAsia="zh-CN"/>
        </w:rPr>
        <w:t>-</w:t>
      </w:r>
      <w:r w:rsidRPr="00D626F4">
        <w:rPr>
          <w:b/>
          <w:lang w:eastAsia="zh-CN"/>
        </w:rPr>
        <w:t xml:space="preserve">only positioning method </w:t>
      </w:r>
      <w:r>
        <w:rPr>
          <w:b/>
          <w:lang w:eastAsia="zh-CN"/>
        </w:rPr>
        <w:t xml:space="preserve">in stage-2 spec </w:t>
      </w:r>
      <w:r w:rsidRPr="00D626F4">
        <w:rPr>
          <w:b/>
          <w:lang w:eastAsia="zh-CN"/>
        </w:rPr>
        <w:t>to cover DL-TDOA and DL-</w:t>
      </w:r>
      <w:proofErr w:type="spellStart"/>
      <w:r w:rsidRPr="00D626F4">
        <w:rPr>
          <w:b/>
          <w:lang w:eastAsia="zh-CN"/>
        </w:rPr>
        <w:t>AoD</w:t>
      </w:r>
      <w:proofErr w:type="spellEnd"/>
      <w:r w:rsidRPr="00D626F4">
        <w:rPr>
          <w:b/>
          <w:lang w:eastAsia="zh-CN"/>
        </w:rPr>
        <w:t>.</w:t>
      </w:r>
    </w:p>
    <w:p w14:paraId="36E4B502" w14:textId="77777777" w:rsidR="000E170F" w:rsidRDefault="000E170F" w:rsidP="000E170F">
      <w:pPr>
        <w:rPr>
          <w:lang w:eastAsia="zh-CN"/>
        </w:rPr>
      </w:pPr>
      <w:r w:rsidRPr="00D626F4">
        <w:rPr>
          <w:b/>
          <w:lang w:eastAsia="zh-CN"/>
        </w:rPr>
        <w:t xml:space="preserve">Proposal 2: </w:t>
      </w:r>
      <w:r>
        <w:rPr>
          <w:b/>
          <w:lang w:eastAsia="zh-CN"/>
        </w:rPr>
        <w:t>D</w:t>
      </w:r>
      <w:r w:rsidRPr="00D626F4">
        <w:rPr>
          <w:b/>
          <w:lang w:eastAsia="zh-CN"/>
        </w:rPr>
        <w:t>efine uplink</w:t>
      </w:r>
      <w:r>
        <w:rPr>
          <w:b/>
          <w:lang w:eastAsia="zh-CN"/>
        </w:rPr>
        <w:t>-</w:t>
      </w:r>
      <w:r w:rsidRPr="00D626F4">
        <w:rPr>
          <w:b/>
          <w:lang w:eastAsia="zh-CN"/>
        </w:rPr>
        <w:t>only</w:t>
      </w:r>
      <w:r>
        <w:rPr>
          <w:b/>
          <w:lang w:eastAsia="zh-CN"/>
        </w:rPr>
        <w:t xml:space="preserve"> </w:t>
      </w:r>
      <w:r w:rsidRPr="00D626F4">
        <w:rPr>
          <w:b/>
          <w:lang w:eastAsia="zh-CN"/>
        </w:rPr>
        <w:t>positioning method</w:t>
      </w:r>
      <w:r>
        <w:rPr>
          <w:b/>
          <w:lang w:eastAsia="zh-CN"/>
        </w:rPr>
        <w:t xml:space="preserve"> in stage-2 spec</w:t>
      </w:r>
      <w:r w:rsidRPr="00D626F4">
        <w:rPr>
          <w:b/>
          <w:lang w:eastAsia="zh-CN"/>
        </w:rPr>
        <w:t xml:space="preserve"> to cover UL-TDOA and UL-</w:t>
      </w:r>
      <w:proofErr w:type="spellStart"/>
      <w:r w:rsidRPr="00D626F4">
        <w:rPr>
          <w:b/>
          <w:lang w:eastAsia="zh-CN"/>
        </w:rPr>
        <w:t>AoA</w:t>
      </w:r>
      <w:proofErr w:type="spellEnd"/>
      <w:r w:rsidRPr="00D626F4">
        <w:rPr>
          <w:b/>
          <w:lang w:eastAsia="zh-CN"/>
        </w:rPr>
        <w:t>.</w:t>
      </w:r>
    </w:p>
    <w:p w14:paraId="147C92D3" w14:textId="77777777" w:rsidR="00284E9E" w:rsidRPr="00DA098B" w:rsidRDefault="00284E9E" w:rsidP="00284E9E">
      <w:pPr>
        <w:rPr>
          <w:rFonts w:eastAsiaTheme="minorEastAsia"/>
          <w:b/>
          <w:lang w:eastAsia="zh-CN"/>
        </w:rPr>
      </w:pPr>
      <w:r>
        <w:rPr>
          <w:rFonts w:eastAsiaTheme="minorEastAsia"/>
          <w:b/>
          <w:lang w:eastAsia="zh-CN"/>
        </w:rPr>
        <w:t>Proposal 3: Define multi-cell RTT positioning as a separate positioning method in stage-2 spec</w:t>
      </w:r>
      <w:r w:rsidRPr="00DA098B">
        <w:rPr>
          <w:rFonts w:eastAsiaTheme="minorEastAsia"/>
          <w:b/>
          <w:lang w:eastAsia="zh-CN"/>
        </w:rPr>
        <w:t>.</w:t>
      </w:r>
    </w:p>
    <w:p w14:paraId="05C5A970" w14:textId="77777777" w:rsidR="00284E9E" w:rsidRPr="002515B4" w:rsidRDefault="00284E9E" w:rsidP="00284E9E">
      <w:pPr>
        <w:rPr>
          <w:b/>
          <w:lang w:eastAsia="zh-CN"/>
        </w:rPr>
      </w:pPr>
      <w:r w:rsidRPr="002515B4">
        <w:rPr>
          <w:b/>
          <w:lang w:eastAsia="zh-CN"/>
        </w:rPr>
        <w:t xml:space="preserve">Proposal 4: </w:t>
      </w:r>
      <w:r>
        <w:rPr>
          <w:b/>
          <w:lang w:eastAsia="zh-CN"/>
        </w:rPr>
        <w:t>D</w:t>
      </w:r>
      <w:r w:rsidRPr="002515B4">
        <w:rPr>
          <w:b/>
          <w:lang w:eastAsia="zh-CN"/>
        </w:rPr>
        <w:t xml:space="preserve">efine E-CID as a </w:t>
      </w:r>
      <w:r>
        <w:rPr>
          <w:b/>
          <w:lang w:eastAsia="zh-CN"/>
        </w:rPr>
        <w:t xml:space="preserve">separate </w:t>
      </w:r>
      <w:r w:rsidRPr="002515B4">
        <w:rPr>
          <w:b/>
          <w:lang w:eastAsia="zh-CN"/>
        </w:rPr>
        <w:t>positioning method</w:t>
      </w:r>
      <w:r>
        <w:rPr>
          <w:b/>
          <w:lang w:eastAsia="zh-CN"/>
        </w:rPr>
        <w:t xml:space="preserve"> in stage-2 spec to cover uplink E-CID and downlink E-CID</w:t>
      </w:r>
      <w:r w:rsidRPr="002515B4">
        <w:rPr>
          <w:b/>
          <w:lang w:eastAsia="zh-CN"/>
        </w:rPr>
        <w:t xml:space="preserve"> like</w:t>
      </w:r>
      <w:r>
        <w:rPr>
          <w:b/>
          <w:lang w:eastAsia="zh-CN"/>
        </w:rPr>
        <w:t xml:space="preserve"> in</w:t>
      </w:r>
      <w:r w:rsidRPr="002515B4">
        <w:rPr>
          <w:b/>
          <w:lang w:eastAsia="zh-CN"/>
        </w:rPr>
        <w:t xml:space="preserve"> LTE.</w:t>
      </w:r>
    </w:p>
    <w:p w14:paraId="08A0797F" w14:textId="77777777" w:rsidR="00CB7963" w:rsidRDefault="00866525" w:rsidP="00CB7963">
      <w:pPr>
        <w:pStyle w:val="1"/>
        <w:rPr>
          <w:lang w:eastAsia="zh-CN"/>
        </w:rPr>
      </w:pPr>
      <w:r>
        <w:rPr>
          <w:rFonts w:hint="eastAsia"/>
          <w:lang w:eastAsia="zh-CN"/>
        </w:rPr>
        <w:t>References</w:t>
      </w:r>
    </w:p>
    <w:p w14:paraId="5A98A9E1" w14:textId="10E933E0" w:rsidR="00CB7963" w:rsidRDefault="00CB7963" w:rsidP="00CB7963">
      <w:pPr>
        <w:rPr>
          <w:lang w:val="en-US" w:eastAsia="zh-CN"/>
        </w:rPr>
      </w:pPr>
      <w:r>
        <w:rPr>
          <w:lang w:eastAsia="zh-CN"/>
        </w:rPr>
        <w:t xml:space="preserve">[1] </w:t>
      </w:r>
      <w:r w:rsidR="00AB4AB3">
        <w:rPr>
          <w:lang w:val="en-US" w:eastAsia="zh-CN"/>
        </w:rPr>
        <w:t xml:space="preserve">Chairman’s Notes of RAN1 </w:t>
      </w:r>
      <w:proofErr w:type="spellStart"/>
      <w:r w:rsidR="00AB4AB3">
        <w:rPr>
          <w:lang w:val="en-US" w:eastAsia="zh-CN"/>
        </w:rPr>
        <w:t>AdHoc</w:t>
      </w:r>
      <w:proofErr w:type="spellEnd"/>
      <w:r w:rsidR="00AB4AB3">
        <w:rPr>
          <w:lang w:val="en-US" w:eastAsia="zh-CN"/>
        </w:rPr>
        <w:t xml:space="preserve"> 1901</w:t>
      </w:r>
      <w:r w:rsidRPr="00CB7963">
        <w:rPr>
          <w:rFonts w:hint="eastAsia"/>
          <w:lang w:val="en-US" w:eastAsia="zh-CN"/>
        </w:rPr>
        <w:t>.</w:t>
      </w:r>
    </w:p>
    <w:p w14:paraId="28EAD41F" w14:textId="67D502B7" w:rsidR="00E16156" w:rsidRDefault="002515B4" w:rsidP="00E16156">
      <w:pPr>
        <w:rPr>
          <w:lang w:val="en-US" w:eastAsia="zh-CN"/>
        </w:rPr>
      </w:pPr>
      <w:r>
        <w:rPr>
          <w:rFonts w:hint="eastAsia"/>
          <w:lang w:eastAsia="zh-CN"/>
        </w:rPr>
        <w:t>[</w:t>
      </w:r>
      <w:r>
        <w:rPr>
          <w:lang w:eastAsia="zh-CN"/>
        </w:rPr>
        <w:t>2</w:t>
      </w:r>
      <w:r>
        <w:rPr>
          <w:rFonts w:hint="eastAsia"/>
          <w:lang w:eastAsia="zh-CN"/>
        </w:rPr>
        <w:t>]</w:t>
      </w:r>
      <w:r>
        <w:rPr>
          <w:lang w:eastAsia="zh-CN"/>
        </w:rPr>
        <w:t xml:space="preserve"> </w:t>
      </w:r>
      <w:r w:rsidRPr="00C82356">
        <w:rPr>
          <w:bCs/>
          <w:lang w:eastAsia="zh-CN"/>
        </w:rPr>
        <w:t>RP-190752,</w:t>
      </w:r>
      <w:r>
        <w:rPr>
          <w:bCs/>
          <w:lang w:eastAsia="zh-CN"/>
        </w:rPr>
        <w:t xml:space="preserve"> </w:t>
      </w:r>
      <w:r w:rsidRPr="00C82356">
        <w:rPr>
          <w:bCs/>
          <w:lang w:eastAsia="zh-CN"/>
        </w:rPr>
        <w:t xml:space="preserve">New WID: NR Positioning Support </w:t>
      </w:r>
      <w:r>
        <w:rPr>
          <w:lang w:val="en-US" w:eastAsia="zh-CN"/>
        </w:rPr>
        <w:t>Chairman’s Notes</w:t>
      </w:r>
    </w:p>
    <w:p w14:paraId="5FF07868" w14:textId="02341816" w:rsidR="002515B4" w:rsidRPr="00F47C6B" w:rsidRDefault="002515B4" w:rsidP="00E16156">
      <w:pPr>
        <w:rPr>
          <w:lang w:eastAsia="zh-CN"/>
        </w:rPr>
      </w:pPr>
      <w:r>
        <w:rPr>
          <w:highlight w:val="green"/>
          <w:lang w:eastAsia="zh-CN"/>
        </w:rPr>
        <w:t xml:space="preserve">[3] </w:t>
      </w:r>
      <w:r w:rsidRPr="002515B4">
        <w:rPr>
          <w:highlight w:val="green"/>
          <w:lang w:eastAsia="zh-CN"/>
        </w:rPr>
        <w:t>R1-190xxxx NR positioning measurement</w:t>
      </w:r>
    </w:p>
    <w:sectPr w:rsidR="002515B4" w:rsidRPr="00F47C6B" w:rsidSect="00676875">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C4B34A4" w14:textId="77777777" w:rsidR="00D120C9" w:rsidRDefault="00D120C9">
      <w:pPr>
        <w:spacing w:after="0"/>
      </w:pPr>
      <w:r>
        <w:separator/>
      </w:r>
    </w:p>
  </w:endnote>
  <w:endnote w:type="continuationSeparator" w:id="0">
    <w:p w14:paraId="7335AF6F" w14:textId="77777777" w:rsidR="00D120C9" w:rsidRDefault="00D120C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389A3C8" w14:textId="77777777" w:rsidR="00A66248" w:rsidRDefault="00A66248">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E65782" w14:textId="77777777" w:rsidR="00D120C9" w:rsidRDefault="00D120C9">
      <w:pPr>
        <w:spacing w:after="0"/>
      </w:pPr>
      <w:r>
        <w:separator/>
      </w:r>
    </w:p>
  </w:footnote>
  <w:footnote w:type="continuationSeparator" w:id="0">
    <w:p w14:paraId="2C160224" w14:textId="77777777" w:rsidR="00D120C9" w:rsidRDefault="00D120C9">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5C21AA7"/>
    <w:multiLevelType w:val="hybridMultilevel"/>
    <w:tmpl w:val="48789940"/>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9720FCA"/>
    <w:multiLevelType w:val="hybridMultilevel"/>
    <w:tmpl w:val="A1D84D40"/>
    <w:lvl w:ilvl="0" w:tplc="0ECAB8AE">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1A0938"/>
    <w:multiLevelType w:val="hybridMultilevel"/>
    <w:tmpl w:val="3546147A"/>
    <w:lvl w:ilvl="0" w:tplc="18583CFA">
      <w:start w:val="2"/>
      <w:numFmt w:val="bullet"/>
      <w:lvlText w:val="-"/>
      <w:lvlJc w:val="left"/>
      <w:pPr>
        <w:ind w:left="820" w:hanging="420"/>
      </w:pPr>
      <w:rPr>
        <w:rFonts w:ascii="Arial" w:eastAsia="Times New Roman" w:hAnsi="Arial" w:cs="Arial"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4" w15:restartNumberingAfterBreak="0">
    <w:nsid w:val="0BDD5F2B"/>
    <w:multiLevelType w:val="multilevel"/>
    <w:tmpl w:val="B56213F2"/>
    <w:lvl w:ilvl="0">
      <w:start w:val="1"/>
      <w:numFmt w:val="decimal"/>
      <w:pStyle w:val="1"/>
      <w:suff w:val="nothing"/>
      <w:lvlText w:val="%1  "/>
      <w:lvlJc w:val="left"/>
      <w:pPr>
        <w:ind w:left="0" w:firstLine="0"/>
      </w:pPr>
      <w:rPr>
        <w:rFonts w:ascii="Arial" w:eastAsia="黑体" w:hAnsi="Arial" w:hint="default"/>
        <w:b w:val="0"/>
        <w:i w:val="0"/>
        <w:sz w:val="36"/>
        <w:szCs w:val="36"/>
        <w:lang w:val="en-US"/>
      </w:rPr>
    </w:lvl>
    <w:lvl w:ilvl="1">
      <w:start w:val="2"/>
      <w:numFmt w:val="decimal"/>
      <w:pStyle w:val="2"/>
      <w:suff w:val="nothing"/>
      <w:lvlText w:val="%1.%2  "/>
      <w:lvlJc w:val="left"/>
      <w:pPr>
        <w:ind w:left="1985" w:hanging="1985"/>
      </w:pPr>
      <w:rPr>
        <w:rFonts w:ascii="Arial" w:hAnsi="Arial" w:hint="default"/>
        <w:b w:val="0"/>
        <w:i w:val="0"/>
        <w:sz w:val="30"/>
        <w:szCs w:val="30"/>
      </w:rPr>
    </w:lvl>
    <w:lvl w:ilvl="2">
      <w:start w:val="1"/>
      <w:numFmt w:val="decimal"/>
      <w:pStyle w:val="3"/>
      <w:suff w:val="nothing"/>
      <w:lvlText w:val="%1.%2.%3  "/>
      <w:lvlJc w:val="left"/>
      <w:pPr>
        <w:ind w:left="0" w:firstLine="0"/>
      </w:pPr>
      <w:rPr>
        <w:rFonts w:ascii="Arial" w:hAnsi="Arial" w:hint="default"/>
        <w:b/>
        <w:i w:val="0"/>
        <w:sz w:val="21"/>
        <w:szCs w:val="21"/>
      </w:rPr>
    </w:lvl>
    <w:lvl w:ilvl="3">
      <w:start w:val="1"/>
      <w:numFmt w:val="decimal"/>
      <w:pStyle w:val="4"/>
      <w:suff w:val="nothing"/>
      <w:lvlText w:val="%1.%2.%3.%4  "/>
      <w:lvlJc w:val="left"/>
      <w:pPr>
        <w:ind w:left="1276" w:firstLine="0"/>
      </w:pPr>
      <w:rPr>
        <w:rFonts w:cs="Times New Roman" w:hint="eastAsia"/>
        <w:b w:val="0"/>
        <w:bCs w:val="0"/>
        <w:i w:val="0"/>
        <w:iCs w:val="0"/>
        <w:caps w:val="0"/>
        <w:smallCaps w:val="0"/>
        <w:strike w:val="0"/>
        <w:dstrike w:val="0"/>
        <w:noProof w:val="0"/>
        <w:vanish w:val="0"/>
        <w:color w:val="000000"/>
        <w:spacing w:val="0"/>
        <w:kern w:val="0"/>
        <w:position w:val="0"/>
        <w:u w:val="none"/>
        <w:vertAlign w:val="baseline"/>
        <w:em w:val="none"/>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Figure %8"/>
      <w:lvlJc w:val="center"/>
      <w:pPr>
        <w:ind w:left="0" w:firstLine="0"/>
      </w:pPr>
      <w:rPr>
        <w:rFonts w:ascii="Arial" w:eastAsia="黑体" w:hAnsi="Arial" w:hint="default"/>
        <w:b w:val="0"/>
        <w:i w:val="0"/>
        <w:sz w:val="18"/>
        <w:szCs w:val="18"/>
      </w:rPr>
    </w:lvl>
    <w:lvl w:ilvl="8">
      <w:start w:val="1"/>
      <w:numFmt w:val="decimal"/>
      <w:lvlRestart w:val="0"/>
      <w:pStyle w:val="a0"/>
      <w:suff w:val="space"/>
      <w:lvlText w:val="表%9"/>
      <w:lvlJc w:val="center"/>
      <w:pPr>
        <w:ind w:left="0" w:firstLine="0"/>
      </w:pPr>
      <w:rPr>
        <w:rFonts w:ascii="Arial" w:eastAsia="黑体" w:hAnsi="Arial" w:hint="default"/>
        <w:b w:val="0"/>
        <w:i w:val="0"/>
        <w:sz w:val="18"/>
        <w:szCs w:val="18"/>
      </w:rPr>
    </w:lvl>
  </w:abstractNum>
  <w:abstractNum w:abstractNumId="5" w15:restartNumberingAfterBreak="0">
    <w:nsid w:val="0BE91438"/>
    <w:multiLevelType w:val="hybridMultilevel"/>
    <w:tmpl w:val="DC622E4C"/>
    <w:lvl w:ilvl="0" w:tplc="18583CFA">
      <w:start w:val="2"/>
      <w:numFmt w:val="bullet"/>
      <w:lvlText w:val="-"/>
      <w:lvlJc w:val="left"/>
      <w:pPr>
        <w:ind w:left="924" w:hanging="420"/>
      </w:pPr>
      <w:rPr>
        <w:rFonts w:ascii="Arial" w:eastAsia="Times New Roman" w:hAnsi="Arial" w:cs="Arial" w:hint="default"/>
      </w:rPr>
    </w:lvl>
    <w:lvl w:ilvl="1" w:tplc="04090003" w:tentative="1">
      <w:start w:val="1"/>
      <w:numFmt w:val="bullet"/>
      <w:lvlText w:val=""/>
      <w:lvlJc w:val="left"/>
      <w:pPr>
        <w:ind w:left="1344" w:hanging="420"/>
      </w:pPr>
      <w:rPr>
        <w:rFonts w:ascii="Wingdings" w:hAnsi="Wingdings" w:hint="default"/>
      </w:rPr>
    </w:lvl>
    <w:lvl w:ilvl="2" w:tplc="04090005" w:tentative="1">
      <w:start w:val="1"/>
      <w:numFmt w:val="bullet"/>
      <w:lvlText w:val=""/>
      <w:lvlJc w:val="left"/>
      <w:pPr>
        <w:ind w:left="1764" w:hanging="420"/>
      </w:pPr>
      <w:rPr>
        <w:rFonts w:ascii="Wingdings" w:hAnsi="Wingdings" w:hint="default"/>
      </w:rPr>
    </w:lvl>
    <w:lvl w:ilvl="3" w:tplc="04090001" w:tentative="1">
      <w:start w:val="1"/>
      <w:numFmt w:val="bullet"/>
      <w:lvlText w:val=""/>
      <w:lvlJc w:val="left"/>
      <w:pPr>
        <w:ind w:left="2184" w:hanging="420"/>
      </w:pPr>
      <w:rPr>
        <w:rFonts w:ascii="Wingdings" w:hAnsi="Wingdings" w:hint="default"/>
      </w:rPr>
    </w:lvl>
    <w:lvl w:ilvl="4" w:tplc="04090003" w:tentative="1">
      <w:start w:val="1"/>
      <w:numFmt w:val="bullet"/>
      <w:lvlText w:val=""/>
      <w:lvlJc w:val="left"/>
      <w:pPr>
        <w:ind w:left="2604" w:hanging="420"/>
      </w:pPr>
      <w:rPr>
        <w:rFonts w:ascii="Wingdings" w:hAnsi="Wingdings" w:hint="default"/>
      </w:rPr>
    </w:lvl>
    <w:lvl w:ilvl="5" w:tplc="04090005" w:tentative="1">
      <w:start w:val="1"/>
      <w:numFmt w:val="bullet"/>
      <w:lvlText w:val=""/>
      <w:lvlJc w:val="left"/>
      <w:pPr>
        <w:ind w:left="3024" w:hanging="420"/>
      </w:pPr>
      <w:rPr>
        <w:rFonts w:ascii="Wingdings" w:hAnsi="Wingdings" w:hint="default"/>
      </w:rPr>
    </w:lvl>
    <w:lvl w:ilvl="6" w:tplc="04090001" w:tentative="1">
      <w:start w:val="1"/>
      <w:numFmt w:val="bullet"/>
      <w:lvlText w:val=""/>
      <w:lvlJc w:val="left"/>
      <w:pPr>
        <w:ind w:left="3444" w:hanging="420"/>
      </w:pPr>
      <w:rPr>
        <w:rFonts w:ascii="Wingdings" w:hAnsi="Wingdings" w:hint="default"/>
      </w:rPr>
    </w:lvl>
    <w:lvl w:ilvl="7" w:tplc="04090003" w:tentative="1">
      <w:start w:val="1"/>
      <w:numFmt w:val="bullet"/>
      <w:lvlText w:val=""/>
      <w:lvlJc w:val="left"/>
      <w:pPr>
        <w:ind w:left="3864" w:hanging="420"/>
      </w:pPr>
      <w:rPr>
        <w:rFonts w:ascii="Wingdings" w:hAnsi="Wingdings" w:hint="default"/>
      </w:rPr>
    </w:lvl>
    <w:lvl w:ilvl="8" w:tplc="04090005" w:tentative="1">
      <w:start w:val="1"/>
      <w:numFmt w:val="bullet"/>
      <w:lvlText w:val=""/>
      <w:lvlJc w:val="left"/>
      <w:pPr>
        <w:ind w:left="4284" w:hanging="420"/>
      </w:pPr>
      <w:rPr>
        <w:rFonts w:ascii="Wingdings" w:hAnsi="Wingdings" w:hint="default"/>
      </w:rPr>
    </w:lvl>
  </w:abstractNum>
  <w:abstractNum w:abstractNumId="6" w15:restartNumberingAfterBreak="0">
    <w:nsid w:val="15D66010"/>
    <w:multiLevelType w:val="hybridMultilevel"/>
    <w:tmpl w:val="153055A8"/>
    <w:lvl w:ilvl="0" w:tplc="936AD7C8">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15:restartNumberingAfterBreak="0">
    <w:nsid w:val="206A2FEC"/>
    <w:multiLevelType w:val="hybridMultilevel"/>
    <w:tmpl w:val="77742932"/>
    <w:lvl w:ilvl="0" w:tplc="F97E0EC4">
      <w:start w:val="1"/>
      <w:numFmt w:val="decimal"/>
      <w:lvlText w:val="[%1]"/>
      <w:lvlJc w:val="left"/>
      <w:pPr>
        <w:ind w:left="420" w:hanging="4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24DA67A2"/>
    <w:multiLevelType w:val="hybridMultilevel"/>
    <w:tmpl w:val="EF3443A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59D217B"/>
    <w:multiLevelType w:val="hybridMultilevel"/>
    <w:tmpl w:val="22DA687C"/>
    <w:lvl w:ilvl="0" w:tplc="F97E0EC4">
      <w:start w:val="1"/>
      <w:numFmt w:val="decimal"/>
      <w:lvlText w:val="[%1]"/>
      <w:lvlJc w:val="left"/>
      <w:pPr>
        <w:tabs>
          <w:tab w:val="num" w:pos="720"/>
        </w:tabs>
        <w:ind w:left="720" w:hanging="720"/>
      </w:pPr>
      <w:rPr>
        <w:rFonts w:hint="default"/>
      </w:rPr>
    </w:lvl>
    <w:lvl w:ilvl="1" w:tplc="04090003" w:tentative="1">
      <w:start w:val="1"/>
      <w:numFmt w:val="bullet"/>
      <w:lvlText w:val=""/>
      <w:lvlJc w:val="left"/>
      <w:pPr>
        <w:tabs>
          <w:tab w:val="num" w:pos="840"/>
        </w:tabs>
        <w:ind w:left="840" w:hanging="420"/>
      </w:pPr>
      <w:rPr>
        <w:rFonts w:ascii="Wingdings" w:hAnsi="Wingdings" w:hint="default"/>
      </w:rPr>
    </w:lvl>
    <w:lvl w:ilvl="2" w:tplc="04090005" w:tentative="1">
      <w:start w:val="1"/>
      <w:numFmt w:val="bullet"/>
      <w:lvlText w:val=""/>
      <w:lvlJc w:val="left"/>
      <w:pPr>
        <w:tabs>
          <w:tab w:val="num" w:pos="1260"/>
        </w:tabs>
        <w:ind w:left="1260" w:hanging="420"/>
      </w:pPr>
      <w:rPr>
        <w:rFonts w:ascii="Wingdings" w:hAnsi="Wingdings" w:hint="default"/>
      </w:rPr>
    </w:lvl>
    <w:lvl w:ilvl="3" w:tplc="04090001" w:tentative="1">
      <w:start w:val="1"/>
      <w:numFmt w:val="bullet"/>
      <w:lvlText w:val=""/>
      <w:lvlJc w:val="left"/>
      <w:pPr>
        <w:tabs>
          <w:tab w:val="num" w:pos="1680"/>
        </w:tabs>
        <w:ind w:left="1680" w:hanging="420"/>
      </w:pPr>
      <w:rPr>
        <w:rFonts w:ascii="Wingdings" w:hAnsi="Wingdings" w:hint="default"/>
      </w:rPr>
    </w:lvl>
    <w:lvl w:ilvl="4" w:tplc="04090003" w:tentative="1">
      <w:start w:val="1"/>
      <w:numFmt w:val="bullet"/>
      <w:lvlText w:val=""/>
      <w:lvlJc w:val="left"/>
      <w:pPr>
        <w:tabs>
          <w:tab w:val="num" w:pos="2100"/>
        </w:tabs>
        <w:ind w:left="2100" w:hanging="420"/>
      </w:pPr>
      <w:rPr>
        <w:rFonts w:ascii="Wingdings" w:hAnsi="Wingdings" w:hint="default"/>
      </w:rPr>
    </w:lvl>
    <w:lvl w:ilvl="5" w:tplc="04090005" w:tentative="1">
      <w:start w:val="1"/>
      <w:numFmt w:val="bullet"/>
      <w:lvlText w:val=""/>
      <w:lvlJc w:val="left"/>
      <w:pPr>
        <w:tabs>
          <w:tab w:val="num" w:pos="2520"/>
        </w:tabs>
        <w:ind w:left="2520" w:hanging="420"/>
      </w:pPr>
      <w:rPr>
        <w:rFonts w:ascii="Wingdings" w:hAnsi="Wingdings" w:hint="default"/>
      </w:rPr>
    </w:lvl>
    <w:lvl w:ilvl="6" w:tplc="04090001" w:tentative="1">
      <w:start w:val="1"/>
      <w:numFmt w:val="bullet"/>
      <w:lvlText w:val=""/>
      <w:lvlJc w:val="left"/>
      <w:pPr>
        <w:tabs>
          <w:tab w:val="num" w:pos="2940"/>
        </w:tabs>
        <w:ind w:left="2940" w:hanging="420"/>
      </w:pPr>
      <w:rPr>
        <w:rFonts w:ascii="Wingdings" w:hAnsi="Wingdings" w:hint="default"/>
      </w:rPr>
    </w:lvl>
    <w:lvl w:ilvl="7" w:tplc="04090003" w:tentative="1">
      <w:start w:val="1"/>
      <w:numFmt w:val="bullet"/>
      <w:lvlText w:val=""/>
      <w:lvlJc w:val="left"/>
      <w:pPr>
        <w:tabs>
          <w:tab w:val="num" w:pos="3360"/>
        </w:tabs>
        <w:ind w:left="3360" w:hanging="420"/>
      </w:pPr>
      <w:rPr>
        <w:rFonts w:ascii="Wingdings" w:hAnsi="Wingdings" w:hint="default"/>
      </w:rPr>
    </w:lvl>
    <w:lvl w:ilvl="8" w:tplc="04090005" w:tentative="1">
      <w:start w:val="1"/>
      <w:numFmt w:val="bullet"/>
      <w:lvlText w:val=""/>
      <w:lvlJc w:val="left"/>
      <w:pPr>
        <w:tabs>
          <w:tab w:val="num" w:pos="3780"/>
        </w:tabs>
        <w:ind w:left="3780" w:hanging="420"/>
      </w:pPr>
      <w:rPr>
        <w:rFonts w:ascii="Wingdings" w:hAnsi="Wingdings" w:hint="default"/>
      </w:rPr>
    </w:lvl>
  </w:abstractNum>
  <w:abstractNum w:abstractNumId="10" w15:restartNumberingAfterBreak="0">
    <w:nsid w:val="28101D4C"/>
    <w:multiLevelType w:val="hybridMultilevel"/>
    <w:tmpl w:val="246EFC40"/>
    <w:lvl w:ilvl="0" w:tplc="A91E85E2">
      <w:start w:val="1205"/>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2B1203ED"/>
    <w:multiLevelType w:val="hybridMultilevel"/>
    <w:tmpl w:val="86B42448"/>
    <w:lvl w:ilvl="0" w:tplc="04090003">
      <w:start w:val="1"/>
      <w:numFmt w:val="bullet"/>
      <w:lvlText w:val="o"/>
      <w:lvlJc w:val="left"/>
      <w:pPr>
        <w:ind w:left="720" w:hanging="360"/>
      </w:pPr>
      <w:rPr>
        <w:rFonts w:ascii="Courier New" w:hAnsi="Courier New" w:cs="Courier New"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2CD1981"/>
    <w:multiLevelType w:val="hybridMultilevel"/>
    <w:tmpl w:val="8606393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32370AE"/>
    <w:multiLevelType w:val="hybridMultilevel"/>
    <w:tmpl w:val="B84AA8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5A3F55"/>
    <w:multiLevelType w:val="hybridMultilevel"/>
    <w:tmpl w:val="A50C3A4C"/>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337D02E4"/>
    <w:multiLevelType w:val="hybridMultilevel"/>
    <w:tmpl w:val="ED8499C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8FC6211"/>
    <w:multiLevelType w:val="hybridMultilevel"/>
    <w:tmpl w:val="DF149A6E"/>
    <w:lvl w:ilvl="0" w:tplc="18583CFA">
      <w:start w:val="2"/>
      <w:numFmt w:val="bullet"/>
      <w:lvlText w:val="-"/>
      <w:lvlJc w:val="left"/>
      <w:pPr>
        <w:ind w:left="420" w:hanging="420"/>
      </w:pPr>
      <w:rPr>
        <w:rFonts w:ascii="Arial" w:eastAsia="Times New Roma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39C322BC"/>
    <w:multiLevelType w:val="hybridMultilevel"/>
    <w:tmpl w:val="D5EA08B8"/>
    <w:lvl w:ilvl="0" w:tplc="DA323E8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8" w15:restartNumberingAfterBreak="0">
    <w:nsid w:val="3C2F07C5"/>
    <w:multiLevelType w:val="hybridMultilevel"/>
    <w:tmpl w:val="5DECA7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0" w15:restartNumberingAfterBreak="0">
    <w:nsid w:val="41A47E46"/>
    <w:multiLevelType w:val="hybridMultilevel"/>
    <w:tmpl w:val="18BE8EEE"/>
    <w:lvl w:ilvl="0" w:tplc="A134BF92">
      <w:start w:val="1"/>
      <w:numFmt w:val="bullet"/>
      <w:lvlText w:val=""/>
      <w:lvlJc w:val="left"/>
      <w:pPr>
        <w:ind w:left="517" w:hanging="420"/>
      </w:pPr>
      <w:rPr>
        <w:rFonts w:ascii="Wingdings" w:hAnsi="Wingdings" w:hint="default"/>
      </w:rPr>
    </w:lvl>
    <w:lvl w:ilvl="1" w:tplc="04090003" w:tentative="1">
      <w:start w:val="1"/>
      <w:numFmt w:val="bullet"/>
      <w:lvlText w:val=""/>
      <w:lvlJc w:val="left"/>
      <w:pPr>
        <w:ind w:left="937" w:hanging="420"/>
      </w:pPr>
      <w:rPr>
        <w:rFonts w:ascii="Wingdings" w:hAnsi="Wingdings" w:hint="default"/>
      </w:rPr>
    </w:lvl>
    <w:lvl w:ilvl="2" w:tplc="04090005" w:tentative="1">
      <w:start w:val="1"/>
      <w:numFmt w:val="bullet"/>
      <w:lvlText w:val=""/>
      <w:lvlJc w:val="left"/>
      <w:pPr>
        <w:ind w:left="1357" w:hanging="420"/>
      </w:pPr>
      <w:rPr>
        <w:rFonts w:ascii="Wingdings" w:hAnsi="Wingdings" w:hint="default"/>
      </w:rPr>
    </w:lvl>
    <w:lvl w:ilvl="3" w:tplc="04090001" w:tentative="1">
      <w:start w:val="1"/>
      <w:numFmt w:val="bullet"/>
      <w:lvlText w:val=""/>
      <w:lvlJc w:val="left"/>
      <w:pPr>
        <w:ind w:left="1777" w:hanging="420"/>
      </w:pPr>
      <w:rPr>
        <w:rFonts w:ascii="Wingdings" w:hAnsi="Wingdings" w:hint="default"/>
      </w:rPr>
    </w:lvl>
    <w:lvl w:ilvl="4" w:tplc="04090003" w:tentative="1">
      <w:start w:val="1"/>
      <w:numFmt w:val="bullet"/>
      <w:lvlText w:val=""/>
      <w:lvlJc w:val="left"/>
      <w:pPr>
        <w:ind w:left="2197" w:hanging="420"/>
      </w:pPr>
      <w:rPr>
        <w:rFonts w:ascii="Wingdings" w:hAnsi="Wingdings" w:hint="default"/>
      </w:rPr>
    </w:lvl>
    <w:lvl w:ilvl="5" w:tplc="04090005" w:tentative="1">
      <w:start w:val="1"/>
      <w:numFmt w:val="bullet"/>
      <w:lvlText w:val=""/>
      <w:lvlJc w:val="left"/>
      <w:pPr>
        <w:ind w:left="2617" w:hanging="420"/>
      </w:pPr>
      <w:rPr>
        <w:rFonts w:ascii="Wingdings" w:hAnsi="Wingdings" w:hint="default"/>
      </w:rPr>
    </w:lvl>
    <w:lvl w:ilvl="6" w:tplc="04090001" w:tentative="1">
      <w:start w:val="1"/>
      <w:numFmt w:val="bullet"/>
      <w:lvlText w:val=""/>
      <w:lvlJc w:val="left"/>
      <w:pPr>
        <w:ind w:left="3037" w:hanging="420"/>
      </w:pPr>
      <w:rPr>
        <w:rFonts w:ascii="Wingdings" w:hAnsi="Wingdings" w:hint="default"/>
      </w:rPr>
    </w:lvl>
    <w:lvl w:ilvl="7" w:tplc="04090003" w:tentative="1">
      <w:start w:val="1"/>
      <w:numFmt w:val="bullet"/>
      <w:lvlText w:val=""/>
      <w:lvlJc w:val="left"/>
      <w:pPr>
        <w:ind w:left="3457" w:hanging="420"/>
      </w:pPr>
      <w:rPr>
        <w:rFonts w:ascii="Wingdings" w:hAnsi="Wingdings" w:hint="default"/>
      </w:rPr>
    </w:lvl>
    <w:lvl w:ilvl="8" w:tplc="04090005" w:tentative="1">
      <w:start w:val="1"/>
      <w:numFmt w:val="bullet"/>
      <w:lvlText w:val=""/>
      <w:lvlJc w:val="left"/>
      <w:pPr>
        <w:ind w:left="3877" w:hanging="420"/>
      </w:pPr>
      <w:rPr>
        <w:rFonts w:ascii="Wingdings" w:hAnsi="Wingdings" w:hint="default"/>
      </w:rPr>
    </w:lvl>
  </w:abstractNum>
  <w:abstractNum w:abstractNumId="21" w15:restartNumberingAfterBreak="0">
    <w:nsid w:val="41CE31FC"/>
    <w:multiLevelType w:val="hybridMultilevel"/>
    <w:tmpl w:val="874ABBD2"/>
    <w:lvl w:ilvl="0" w:tplc="70BEAD2C">
      <w:start w:val="1"/>
      <w:numFmt w:val="bullet"/>
      <w:lvlText w:val="•"/>
      <w:lvlJc w:val="left"/>
      <w:pPr>
        <w:ind w:left="420" w:hanging="420"/>
      </w:pPr>
      <w:rPr>
        <w:rFonts w:ascii="Arial" w:hAnsi="Arial"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7DF74F4"/>
    <w:multiLevelType w:val="hybridMultilevel"/>
    <w:tmpl w:val="EB7EF02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C176114"/>
    <w:multiLevelType w:val="hybridMultilevel"/>
    <w:tmpl w:val="1EF87BEE"/>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CDA1855"/>
    <w:multiLevelType w:val="hybridMultilevel"/>
    <w:tmpl w:val="8FF2C7D4"/>
    <w:lvl w:ilvl="0" w:tplc="04090001">
      <w:start w:val="1"/>
      <w:numFmt w:val="bullet"/>
      <w:lvlText w:val=""/>
      <w:lvlJc w:val="left"/>
      <w:pPr>
        <w:ind w:left="360" w:hanging="360"/>
      </w:pPr>
      <w:rPr>
        <w:rFonts w:ascii="Symbol" w:hAnsi="Symbo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EF13DDE"/>
    <w:multiLevelType w:val="hybridMultilevel"/>
    <w:tmpl w:val="75EC4318"/>
    <w:lvl w:ilvl="0" w:tplc="A134BF92">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25A17D6"/>
    <w:multiLevelType w:val="hybridMultilevel"/>
    <w:tmpl w:val="D08079A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F4924FB4">
      <w:start w:val="2655"/>
      <w:numFmt w:val="bullet"/>
      <w:lvlText w:val="»"/>
      <w:lvlJc w:val="left"/>
      <w:pPr>
        <w:ind w:left="2880" w:hanging="360"/>
      </w:pPr>
      <w:rPr>
        <w:rFonts w:ascii="Arial" w:hAnsi="Aria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2EA12AF"/>
    <w:multiLevelType w:val="hybridMultilevel"/>
    <w:tmpl w:val="DBEC9264"/>
    <w:lvl w:ilvl="0" w:tplc="012A1E68">
      <w:start w:val="45"/>
      <w:numFmt w:val="bullet"/>
      <w:lvlText w:val="-"/>
      <w:lvlJc w:val="left"/>
      <w:pPr>
        <w:ind w:left="420" w:hanging="420"/>
      </w:pPr>
      <w:rPr>
        <w:rFonts w:ascii="Calibri Light" w:eastAsia="Arial" w:hAnsi="Calibri Light" w:cs="Calibri Light"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AF93C29"/>
    <w:multiLevelType w:val="hybridMultilevel"/>
    <w:tmpl w:val="9208C10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17B6BD9"/>
    <w:multiLevelType w:val="hybridMultilevel"/>
    <w:tmpl w:val="CABC1328"/>
    <w:lvl w:ilvl="0" w:tplc="ECA63920">
      <w:start w:val="2"/>
      <w:numFmt w:val="bullet"/>
      <w:lvlText w:val=""/>
      <w:lvlJc w:val="left"/>
      <w:pPr>
        <w:ind w:left="720" w:hanging="360"/>
      </w:pPr>
      <w:rPr>
        <w:rFonts w:ascii="Symbol" w:eastAsiaTheme="minorEastAsia" w:hAnsi="Symbol"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29B7302"/>
    <w:multiLevelType w:val="hybridMultilevel"/>
    <w:tmpl w:val="0452076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75120950"/>
    <w:multiLevelType w:val="hybridMultilevel"/>
    <w:tmpl w:val="C104353E"/>
    <w:lvl w:ilvl="0" w:tplc="04090001">
      <w:start w:val="1"/>
      <w:numFmt w:val="bullet"/>
      <w:lvlText w:val=""/>
      <w:lvlJc w:val="left"/>
      <w:pPr>
        <w:ind w:left="770" w:hanging="360"/>
      </w:pPr>
      <w:rPr>
        <w:rFonts w:ascii="Symbol" w:hAnsi="Symbol" w:hint="default"/>
      </w:rPr>
    </w:lvl>
    <w:lvl w:ilvl="1" w:tplc="04090003">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num w:numId="1">
    <w:abstractNumId w:val="4"/>
  </w:num>
  <w:num w:numId="2">
    <w:abstractNumId w:val="9"/>
  </w:num>
  <w:num w:numId="3">
    <w:abstractNumId w:val="10"/>
  </w:num>
  <w:num w:numId="4">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5"/>
  </w:num>
  <w:num w:numId="6">
    <w:abstractNumId w:val="3"/>
  </w:num>
  <w:num w:numId="7">
    <w:abstractNumId w:val="16"/>
  </w:num>
  <w:num w:numId="8">
    <w:abstractNumId w:val="23"/>
  </w:num>
  <w:num w:numId="9">
    <w:abstractNumId w:val="25"/>
  </w:num>
  <w:num w:numId="10">
    <w:abstractNumId w:val="20"/>
  </w:num>
  <w:num w:numId="1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12">
    <w:abstractNumId w:val="2"/>
  </w:num>
  <w:num w:numId="13">
    <w:abstractNumId w:val="30"/>
  </w:num>
  <w:num w:numId="14">
    <w:abstractNumId w:val="7"/>
  </w:num>
  <w:num w:numId="15">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26"/>
  </w:num>
  <w:num w:numId="17">
    <w:abstractNumId w:val="22"/>
  </w:num>
  <w:num w:numId="18">
    <w:abstractNumId w:val="15"/>
  </w:num>
  <w:num w:numId="19">
    <w:abstractNumId w:val="31"/>
  </w:num>
  <w:num w:numId="20">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8"/>
  </w:num>
  <w:num w:numId="22">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18"/>
  </w:num>
  <w:num w:numId="24">
    <w:abstractNumId w:val="24"/>
  </w:num>
  <w:num w:numId="25">
    <w:abstractNumId w:val="1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26">
    <w:abstractNumId w:val="8"/>
  </w:num>
  <w:num w:numId="27">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7"/>
  </w:num>
  <w:num w:numId="29">
    <w:abstractNumId w:val="11"/>
  </w:num>
  <w:num w:numId="30">
    <w:abstractNumId w:val="19"/>
  </w:num>
  <w:num w:numId="31">
    <w:abstractNumId w:val="6"/>
  </w:num>
  <w:num w:numId="32">
    <w:abstractNumId w:val="29"/>
  </w:num>
  <w:num w:numId="33">
    <w:abstractNumId w:val="17"/>
  </w:num>
  <w:num w:numId="34">
    <w:abstractNumId w:val="13"/>
  </w:num>
  <w:num w:numId="35">
    <w:abstractNumId w:val="12"/>
  </w:num>
  <w:num w:numId="36">
    <w:abstractNumId w:val="1"/>
  </w:num>
  <w:num w:numId="37">
    <w:abstractNumId w:val="21"/>
  </w:num>
  <w:num w:numId="38">
    <w:abstractNumId w:val="14"/>
  </w:num>
  <w:num w:numId="39">
    <w:abstractNumId w:val="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50"/>
  <w:bordersDoNotSurroundHeader/>
  <w:bordersDoNotSurroundFooter/>
  <w:proofState w:spelling="clean" w:grammar="clean"/>
  <w:defaultTabStop w:val="420"/>
  <w:drawingGridHorizontalSpacing w:val="100"/>
  <w:drawingGridVerticalSpacing w:val="136"/>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2690C"/>
    <w:rsid w:val="00004E61"/>
    <w:rsid w:val="00013571"/>
    <w:rsid w:val="00013902"/>
    <w:rsid w:val="00013AAC"/>
    <w:rsid w:val="000168F2"/>
    <w:rsid w:val="0001741C"/>
    <w:rsid w:val="00026907"/>
    <w:rsid w:val="00027B88"/>
    <w:rsid w:val="00035740"/>
    <w:rsid w:val="00035A70"/>
    <w:rsid w:val="000449DF"/>
    <w:rsid w:val="0005475D"/>
    <w:rsid w:val="00057506"/>
    <w:rsid w:val="00062C81"/>
    <w:rsid w:val="00064562"/>
    <w:rsid w:val="00070A2C"/>
    <w:rsid w:val="0007380E"/>
    <w:rsid w:val="000771F3"/>
    <w:rsid w:val="00083A71"/>
    <w:rsid w:val="00085965"/>
    <w:rsid w:val="00097277"/>
    <w:rsid w:val="000A228B"/>
    <w:rsid w:val="000B07CD"/>
    <w:rsid w:val="000B45F5"/>
    <w:rsid w:val="000B55BA"/>
    <w:rsid w:val="000B7A21"/>
    <w:rsid w:val="000C30DD"/>
    <w:rsid w:val="000C6C7A"/>
    <w:rsid w:val="000D4314"/>
    <w:rsid w:val="000D4602"/>
    <w:rsid w:val="000E170F"/>
    <w:rsid w:val="000F1978"/>
    <w:rsid w:val="000F5C43"/>
    <w:rsid w:val="001036D0"/>
    <w:rsid w:val="00103AD0"/>
    <w:rsid w:val="00105A80"/>
    <w:rsid w:val="00114044"/>
    <w:rsid w:val="00114939"/>
    <w:rsid w:val="0013139A"/>
    <w:rsid w:val="00131E9B"/>
    <w:rsid w:val="00141503"/>
    <w:rsid w:val="00142078"/>
    <w:rsid w:val="0014668B"/>
    <w:rsid w:val="00147254"/>
    <w:rsid w:val="001501CF"/>
    <w:rsid w:val="001526DB"/>
    <w:rsid w:val="001569EF"/>
    <w:rsid w:val="00157A0C"/>
    <w:rsid w:val="00157B7E"/>
    <w:rsid w:val="00172730"/>
    <w:rsid w:val="00172ACB"/>
    <w:rsid w:val="00181168"/>
    <w:rsid w:val="00187795"/>
    <w:rsid w:val="00192559"/>
    <w:rsid w:val="00197264"/>
    <w:rsid w:val="001A4E52"/>
    <w:rsid w:val="001B4DEC"/>
    <w:rsid w:val="001C15C3"/>
    <w:rsid w:val="001C2261"/>
    <w:rsid w:val="001C7855"/>
    <w:rsid w:val="001D0276"/>
    <w:rsid w:val="001D31BA"/>
    <w:rsid w:val="001E1397"/>
    <w:rsid w:val="001F2026"/>
    <w:rsid w:val="001F4A01"/>
    <w:rsid w:val="00205835"/>
    <w:rsid w:val="0022009C"/>
    <w:rsid w:val="00222E9B"/>
    <w:rsid w:val="00223508"/>
    <w:rsid w:val="00223C39"/>
    <w:rsid w:val="0022502A"/>
    <w:rsid w:val="00226D24"/>
    <w:rsid w:val="00227115"/>
    <w:rsid w:val="00227872"/>
    <w:rsid w:val="002377EE"/>
    <w:rsid w:val="00240E1B"/>
    <w:rsid w:val="002506FF"/>
    <w:rsid w:val="002515B4"/>
    <w:rsid w:val="00254D66"/>
    <w:rsid w:val="0026033F"/>
    <w:rsid w:val="002631BA"/>
    <w:rsid w:val="002667D7"/>
    <w:rsid w:val="0027618F"/>
    <w:rsid w:val="0028489E"/>
    <w:rsid w:val="00284E9E"/>
    <w:rsid w:val="00285EBB"/>
    <w:rsid w:val="00297301"/>
    <w:rsid w:val="002A08B0"/>
    <w:rsid w:val="002A3E99"/>
    <w:rsid w:val="002A4EC0"/>
    <w:rsid w:val="002A555A"/>
    <w:rsid w:val="002C0133"/>
    <w:rsid w:val="002C390B"/>
    <w:rsid w:val="002C658F"/>
    <w:rsid w:val="002C6C9C"/>
    <w:rsid w:val="002C7719"/>
    <w:rsid w:val="002D10BD"/>
    <w:rsid w:val="002D1334"/>
    <w:rsid w:val="002D2571"/>
    <w:rsid w:val="002D6C91"/>
    <w:rsid w:val="002E050F"/>
    <w:rsid w:val="002E2ED6"/>
    <w:rsid w:val="002E6A8F"/>
    <w:rsid w:val="002F7095"/>
    <w:rsid w:val="00303CAE"/>
    <w:rsid w:val="003057E3"/>
    <w:rsid w:val="00306169"/>
    <w:rsid w:val="00306227"/>
    <w:rsid w:val="003162D6"/>
    <w:rsid w:val="00321E83"/>
    <w:rsid w:val="003234BE"/>
    <w:rsid w:val="003310B1"/>
    <w:rsid w:val="00331E60"/>
    <w:rsid w:val="003345D6"/>
    <w:rsid w:val="003369AD"/>
    <w:rsid w:val="00344445"/>
    <w:rsid w:val="003469BF"/>
    <w:rsid w:val="00354E70"/>
    <w:rsid w:val="0035647A"/>
    <w:rsid w:val="00356AEC"/>
    <w:rsid w:val="0036170E"/>
    <w:rsid w:val="0037391E"/>
    <w:rsid w:val="00376B98"/>
    <w:rsid w:val="00380117"/>
    <w:rsid w:val="00383136"/>
    <w:rsid w:val="00390010"/>
    <w:rsid w:val="00390673"/>
    <w:rsid w:val="00390952"/>
    <w:rsid w:val="0039614A"/>
    <w:rsid w:val="003A7D45"/>
    <w:rsid w:val="003B3012"/>
    <w:rsid w:val="003B55A6"/>
    <w:rsid w:val="003D084E"/>
    <w:rsid w:val="003E02EE"/>
    <w:rsid w:val="003E252C"/>
    <w:rsid w:val="003E3F80"/>
    <w:rsid w:val="003F19F0"/>
    <w:rsid w:val="003F1E34"/>
    <w:rsid w:val="003F4F8E"/>
    <w:rsid w:val="003F51C4"/>
    <w:rsid w:val="003F54C2"/>
    <w:rsid w:val="003F629A"/>
    <w:rsid w:val="003F7B4D"/>
    <w:rsid w:val="00402B87"/>
    <w:rsid w:val="00405534"/>
    <w:rsid w:val="0040645B"/>
    <w:rsid w:val="00407108"/>
    <w:rsid w:val="00416574"/>
    <w:rsid w:val="004327E5"/>
    <w:rsid w:val="004328D8"/>
    <w:rsid w:val="0044214C"/>
    <w:rsid w:val="00443C82"/>
    <w:rsid w:val="00446772"/>
    <w:rsid w:val="00454BFC"/>
    <w:rsid w:val="00455EC9"/>
    <w:rsid w:val="00466245"/>
    <w:rsid w:val="004703E9"/>
    <w:rsid w:val="004706A0"/>
    <w:rsid w:val="0047202B"/>
    <w:rsid w:val="00474A9C"/>
    <w:rsid w:val="004812EA"/>
    <w:rsid w:val="004877F1"/>
    <w:rsid w:val="00495503"/>
    <w:rsid w:val="0049784B"/>
    <w:rsid w:val="00497B90"/>
    <w:rsid w:val="004A4A56"/>
    <w:rsid w:val="004B0955"/>
    <w:rsid w:val="004C2615"/>
    <w:rsid w:val="004C5B3B"/>
    <w:rsid w:val="004D08DB"/>
    <w:rsid w:val="004D208F"/>
    <w:rsid w:val="004D2AC5"/>
    <w:rsid w:val="004D4811"/>
    <w:rsid w:val="004E0014"/>
    <w:rsid w:val="004E4C4F"/>
    <w:rsid w:val="004E71C6"/>
    <w:rsid w:val="004F0207"/>
    <w:rsid w:val="004F7BA2"/>
    <w:rsid w:val="00503128"/>
    <w:rsid w:val="00512DA2"/>
    <w:rsid w:val="00516B3F"/>
    <w:rsid w:val="005202DE"/>
    <w:rsid w:val="00525CD5"/>
    <w:rsid w:val="00526AF6"/>
    <w:rsid w:val="00532759"/>
    <w:rsid w:val="00540555"/>
    <w:rsid w:val="00540CAB"/>
    <w:rsid w:val="00540E48"/>
    <w:rsid w:val="00556857"/>
    <w:rsid w:val="0055756D"/>
    <w:rsid w:val="00565AAE"/>
    <w:rsid w:val="00567147"/>
    <w:rsid w:val="0057135F"/>
    <w:rsid w:val="00574477"/>
    <w:rsid w:val="0057788A"/>
    <w:rsid w:val="00577EB0"/>
    <w:rsid w:val="005856BC"/>
    <w:rsid w:val="00594C12"/>
    <w:rsid w:val="005B0BC5"/>
    <w:rsid w:val="005B1C28"/>
    <w:rsid w:val="005B748F"/>
    <w:rsid w:val="005C200E"/>
    <w:rsid w:val="005C2010"/>
    <w:rsid w:val="005C648F"/>
    <w:rsid w:val="005D0926"/>
    <w:rsid w:val="005E6910"/>
    <w:rsid w:val="005E7039"/>
    <w:rsid w:val="005F1F6D"/>
    <w:rsid w:val="00601D9D"/>
    <w:rsid w:val="00606B1F"/>
    <w:rsid w:val="00617952"/>
    <w:rsid w:val="006231B3"/>
    <w:rsid w:val="006270D6"/>
    <w:rsid w:val="00630B41"/>
    <w:rsid w:val="00632C39"/>
    <w:rsid w:val="00634A09"/>
    <w:rsid w:val="006365CA"/>
    <w:rsid w:val="00642666"/>
    <w:rsid w:val="006452F2"/>
    <w:rsid w:val="0064621F"/>
    <w:rsid w:val="006528E5"/>
    <w:rsid w:val="006649D0"/>
    <w:rsid w:val="0067313F"/>
    <w:rsid w:val="00675EB5"/>
    <w:rsid w:val="00676875"/>
    <w:rsid w:val="0067793D"/>
    <w:rsid w:val="00685606"/>
    <w:rsid w:val="00691E82"/>
    <w:rsid w:val="00693B1B"/>
    <w:rsid w:val="00694530"/>
    <w:rsid w:val="00694E54"/>
    <w:rsid w:val="006A0BAE"/>
    <w:rsid w:val="006A1AFF"/>
    <w:rsid w:val="006A30A0"/>
    <w:rsid w:val="006A3DA5"/>
    <w:rsid w:val="006B329C"/>
    <w:rsid w:val="006B3E85"/>
    <w:rsid w:val="006B5078"/>
    <w:rsid w:val="006B5B39"/>
    <w:rsid w:val="006B7478"/>
    <w:rsid w:val="006C14FE"/>
    <w:rsid w:val="006C4087"/>
    <w:rsid w:val="006C45EB"/>
    <w:rsid w:val="006D1561"/>
    <w:rsid w:val="006D6323"/>
    <w:rsid w:val="006E22A8"/>
    <w:rsid w:val="006F57A0"/>
    <w:rsid w:val="00707E37"/>
    <w:rsid w:val="00715BF7"/>
    <w:rsid w:val="00723019"/>
    <w:rsid w:val="00731403"/>
    <w:rsid w:val="007402B8"/>
    <w:rsid w:val="00741578"/>
    <w:rsid w:val="00742A7C"/>
    <w:rsid w:val="00745610"/>
    <w:rsid w:val="00753BA1"/>
    <w:rsid w:val="00754CFA"/>
    <w:rsid w:val="007602C0"/>
    <w:rsid w:val="00761A63"/>
    <w:rsid w:val="00761C1E"/>
    <w:rsid w:val="00762BC2"/>
    <w:rsid w:val="00764656"/>
    <w:rsid w:val="007652EB"/>
    <w:rsid w:val="00774450"/>
    <w:rsid w:val="007756A5"/>
    <w:rsid w:val="00775F20"/>
    <w:rsid w:val="00786DB9"/>
    <w:rsid w:val="00797973"/>
    <w:rsid w:val="007A14BF"/>
    <w:rsid w:val="007A4314"/>
    <w:rsid w:val="007A4B19"/>
    <w:rsid w:val="007A6317"/>
    <w:rsid w:val="007B1A1D"/>
    <w:rsid w:val="007B2EB8"/>
    <w:rsid w:val="007B4985"/>
    <w:rsid w:val="007B49BC"/>
    <w:rsid w:val="007D14E2"/>
    <w:rsid w:val="007D6508"/>
    <w:rsid w:val="007E219D"/>
    <w:rsid w:val="007E5629"/>
    <w:rsid w:val="007F1222"/>
    <w:rsid w:val="00801262"/>
    <w:rsid w:val="00802814"/>
    <w:rsid w:val="0080301D"/>
    <w:rsid w:val="0080479E"/>
    <w:rsid w:val="00804D38"/>
    <w:rsid w:val="00804E62"/>
    <w:rsid w:val="008060AE"/>
    <w:rsid w:val="008159E6"/>
    <w:rsid w:val="00824F33"/>
    <w:rsid w:val="00827B42"/>
    <w:rsid w:val="008403FA"/>
    <w:rsid w:val="0084075F"/>
    <w:rsid w:val="00841130"/>
    <w:rsid w:val="0084313D"/>
    <w:rsid w:val="0085125B"/>
    <w:rsid w:val="008516DF"/>
    <w:rsid w:val="00866525"/>
    <w:rsid w:val="00867501"/>
    <w:rsid w:val="0087009F"/>
    <w:rsid w:val="00874490"/>
    <w:rsid w:val="008765A0"/>
    <w:rsid w:val="00880810"/>
    <w:rsid w:val="00880C50"/>
    <w:rsid w:val="008820CC"/>
    <w:rsid w:val="00893082"/>
    <w:rsid w:val="008A5018"/>
    <w:rsid w:val="008A6527"/>
    <w:rsid w:val="008B42FB"/>
    <w:rsid w:val="008C0D0D"/>
    <w:rsid w:val="008C3B9C"/>
    <w:rsid w:val="008D1146"/>
    <w:rsid w:val="008D67C1"/>
    <w:rsid w:val="008E39CB"/>
    <w:rsid w:val="008E42F8"/>
    <w:rsid w:val="008E6B3F"/>
    <w:rsid w:val="008E7896"/>
    <w:rsid w:val="008F60F0"/>
    <w:rsid w:val="00900026"/>
    <w:rsid w:val="009043F9"/>
    <w:rsid w:val="00906EC6"/>
    <w:rsid w:val="00910B8E"/>
    <w:rsid w:val="00915A64"/>
    <w:rsid w:val="00915EED"/>
    <w:rsid w:val="0092156C"/>
    <w:rsid w:val="00922133"/>
    <w:rsid w:val="0092318A"/>
    <w:rsid w:val="009303E3"/>
    <w:rsid w:val="00945976"/>
    <w:rsid w:val="009508B4"/>
    <w:rsid w:val="00964241"/>
    <w:rsid w:val="00964F0F"/>
    <w:rsid w:val="009664DC"/>
    <w:rsid w:val="00987DA6"/>
    <w:rsid w:val="0099009B"/>
    <w:rsid w:val="009A1B18"/>
    <w:rsid w:val="009A24A6"/>
    <w:rsid w:val="009A44D3"/>
    <w:rsid w:val="009A6B38"/>
    <w:rsid w:val="009A75E7"/>
    <w:rsid w:val="009B6611"/>
    <w:rsid w:val="009B7467"/>
    <w:rsid w:val="009C1586"/>
    <w:rsid w:val="009D1869"/>
    <w:rsid w:val="009D4E5E"/>
    <w:rsid w:val="009E2A9F"/>
    <w:rsid w:val="009E55C7"/>
    <w:rsid w:val="009F312F"/>
    <w:rsid w:val="009F48B9"/>
    <w:rsid w:val="009F778F"/>
    <w:rsid w:val="00A01533"/>
    <w:rsid w:val="00A03008"/>
    <w:rsid w:val="00A03B28"/>
    <w:rsid w:val="00A0619E"/>
    <w:rsid w:val="00A07F6E"/>
    <w:rsid w:val="00A1582C"/>
    <w:rsid w:val="00A3051B"/>
    <w:rsid w:val="00A30C8F"/>
    <w:rsid w:val="00A31397"/>
    <w:rsid w:val="00A40E82"/>
    <w:rsid w:val="00A44CDB"/>
    <w:rsid w:val="00A46F33"/>
    <w:rsid w:val="00A5151F"/>
    <w:rsid w:val="00A52D31"/>
    <w:rsid w:val="00A60190"/>
    <w:rsid w:val="00A60806"/>
    <w:rsid w:val="00A65B9F"/>
    <w:rsid w:val="00A66248"/>
    <w:rsid w:val="00A668AC"/>
    <w:rsid w:val="00A66EDD"/>
    <w:rsid w:val="00A706C3"/>
    <w:rsid w:val="00A74B4F"/>
    <w:rsid w:val="00A76096"/>
    <w:rsid w:val="00A864A1"/>
    <w:rsid w:val="00A91631"/>
    <w:rsid w:val="00A9198F"/>
    <w:rsid w:val="00A91C68"/>
    <w:rsid w:val="00A92EE8"/>
    <w:rsid w:val="00A93595"/>
    <w:rsid w:val="00A93E37"/>
    <w:rsid w:val="00A9588C"/>
    <w:rsid w:val="00AA1EF7"/>
    <w:rsid w:val="00AA3435"/>
    <w:rsid w:val="00AA6D49"/>
    <w:rsid w:val="00AB0264"/>
    <w:rsid w:val="00AB4AB3"/>
    <w:rsid w:val="00AC1B0E"/>
    <w:rsid w:val="00AC5934"/>
    <w:rsid w:val="00AD2078"/>
    <w:rsid w:val="00AD4202"/>
    <w:rsid w:val="00AD562C"/>
    <w:rsid w:val="00AD5AFA"/>
    <w:rsid w:val="00AE047A"/>
    <w:rsid w:val="00AE26AF"/>
    <w:rsid w:val="00AF0BBA"/>
    <w:rsid w:val="00AF1A65"/>
    <w:rsid w:val="00AF3EFE"/>
    <w:rsid w:val="00AF7A69"/>
    <w:rsid w:val="00B00EBF"/>
    <w:rsid w:val="00B03AAC"/>
    <w:rsid w:val="00B067A7"/>
    <w:rsid w:val="00B0743F"/>
    <w:rsid w:val="00B15017"/>
    <w:rsid w:val="00B1713A"/>
    <w:rsid w:val="00B231CF"/>
    <w:rsid w:val="00B25DEF"/>
    <w:rsid w:val="00B30708"/>
    <w:rsid w:val="00B318FB"/>
    <w:rsid w:val="00B33580"/>
    <w:rsid w:val="00B36EE3"/>
    <w:rsid w:val="00B42A1C"/>
    <w:rsid w:val="00B54B84"/>
    <w:rsid w:val="00B6668C"/>
    <w:rsid w:val="00B66C10"/>
    <w:rsid w:val="00B723D5"/>
    <w:rsid w:val="00B755A7"/>
    <w:rsid w:val="00B77C4C"/>
    <w:rsid w:val="00B84FA6"/>
    <w:rsid w:val="00B921FF"/>
    <w:rsid w:val="00B923FA"/>
    <w:rsid w:val="00B9758B"/>
    <w:rsid w:val="00B97F56"/>
    <w:rsid w:val="00BA017E"/>
    <w:rsid w:val="00BA1575"/>
    <w:rsid w:val="00BB110E"/>
    <w:rsid w:val="00BB7EB0"/>
    <w:rsid w:val="00BC4651"/>
    <w:rsid w:val="00BD0CC5"/>
    <w:rsid w:val="00BD16CD"/>
    <w:rsid w:val="00BD4B28"/>
    <w:rsid w:val="00BD5891"/>
    <w:rsid w:val="00BE09E3"/>
    <w:rsid w:val="00BE2AB7"/>
    <w:rsid w:val="00BE3A00"/>
    <w:rsid w:val="00BE74D2"/>
    <w:rsid w:val="00BF22DA"/>
    <w:rsid w:val="00BF68BB"/>
    <w:rsid w:val="00C07CD9"/>
    <w:rsid w:val="00C10DBB"/>
    <w:rsid w:val="00C12F42"/>
    <w:rsid w:val="00C14A68"/>
    <w:rsid w:val="00C15F82"/>
    <w:rsid w:val="00C168E1"/>
    <w:rsid w:val="00C27641"/>
    <w:rsid w:val="00C311B6"/>
    <w:rsid w:val="00C43336"/>
    <w:rsid w:val="00C51370"/>
    <w:rsid w:val="00C566DA"/>
    <w:rsid w:val="00C60834"/>
    <w:rsid w:val="00C60EDB"/>
    <w:rsid w:val="00C65A8A"/>
    <w:rsid w:val="00C7250D"/>
    <w:rsid w:val="00C77E42"/>
    <w:rsid w:val="00C85230"/>
    <w:rsid w:val="00C9185F"/>
    <w:rsid w:val="00C91D0B"/>
    <w:rsid w:val="00CA66D3"/>
    <w:rsid w:val="00CB36E1"/>
    <w:rsid w:val="00CB6215"/>
    <w:rsid w:val="00CB7963"/>
    <w:rsid w:val="00CC487F"/>
    <w:rsid w:val="00CD23D5"/>
    <w:rsid w:val="00CD3129"/>
    <w:rsid w:val="00CD676D"/>
    <w:rsid w:val="00CE2FE6"/>
    <w:rsid w:val="00CE4030"/>
    <w:rsid w:val="00CE544F"/>
    <w:rsid w:val="00CE6BFB"/>
    <w:rsid w:val="00CF3F02"/>
    <w:rsid w:val="00CF553C"/>
    <w:rsid w:val="00CF6A3C"/>
    <w:rsid w:val="00D035AF"/>
    <w:rsid w:val="00D04412"/>
    <w:rsid w:val="00D120C9"/>
    <w:rsid w:val="00D2558C"/>
    <w:rsid w:val="00D27698"/>
    <w:rsid w:val="00D34C0C"/>
    <w:rsid w:val="00D36443"/>
    <w:rsid w:val="00D43157"/>
    <w:rsid w:val="00D44771"/>
    <w:rsid w:val="00D50419"/>
    <w:rsid w:val="00D51650"/>
    <w:rsid w:val="00D51F6C"/>
    <w:rsid w:val="00D5401C"/>
    <w:rsid w:val="00D60D8A"/>
    <w:rsid w:val="00D626F4"/>
    <w:rsid w:val="00D70263"/>
    <w:rsid w:val="00D7790F"/>
    <w:rsid w:val="00D77ED6"/>
    <w:rsid w:val="00D94DFA"/>
    <w:rsid w:val="00D97855"/>
    <w:rsid w:val="00DA098B"/>
    <w:rsid w:val="00DA4EDB"/>
    <w:rsid w:val="00DB5FDB"/>
    <w:rsid w:val="00DB70D3"/>
    <w:rsid w:val="00DC13E1"/>
    <w:rsid w:val="00DC186F"/>
    <w:rsid w:val="00DC1A1F"/>
    <w:rsid w:val="00DC1ABE"/>
    <w:rsid w:val="00DC4070"/>
    <w:rsid w:val="00DC7103"/>
    <w:rsid w:val="00DD2B08"/>
    <w:rsid w:val="00DD5DB3"/>
    <w:rsid w:val="00DE3E66"/>
    <w:rsid w:val="00DF095C"/>
    <w:rsid w:val="00DF0F3E"/>
    <w:rsid w:val="00DF44EC"/>
    <w:rsid w:val="00DF510E"/>
    <w:rsid w:val="00DF6B97"/>
    <w:rsid w:val="00E11B7A"/>
    <w:rsid w:val="00E127FD"/>
    <w:rsid w:val="00E16156"/>
    <w:rsid w:val="00E17F24"/>
    <w:rsid w:val="00E2271E"/>
    <w:rsid w:val="00E259E8"/>
    <w:rsid w:val="00E2671C"/>
    <w:rsid w:val="00E2690C"/>
    <w:rsid w:val="00E27BFC"/>
    <w:rsid w:val="00E40BA5"/>
    <w:rsid w:val="00E441CA"/>
    <w:rsid w:val="00E44657"/>
    <w:rsid w:val="00E448B5"/>
    <w:rsid w:val="00E56456"/>
    <w:rsid w:val="00E600B2"/>
    <w:rsid w:val="00E611D9"/>
    <w:rsid w:val="00E62926"/>
    <w:rsid w:val="00E64E18"/>
    <w:rsid w:val="00E81562"/>
    <w:rsid w:val="00EA1512"/>
    <w:rsid w:val="00EA268A"/>
    <w:rsid w:val="00EA28F0"/>
    <w:rsid w:val="00EA30F2"/>
    <w:rsid w:val="00EA7F1E"/>
    <w:rsid w:val="00EB4299"/>
    <w:rsid w:val="00EB765B"/>
    <w:rsid w:val="00EC6302"/>
    <w:rsid w:val="00EC7362"/>
    <w:rsid w:val="00EC7BD5"/>
    <w:rsid w:val="00ED0AB4"/>
    <w:rsid w:val="00EE2E5B"/>
    <w:rsid w:val="00EE4916"/>
    <w:rsid w:val="00EF0CC1"/>
    <w:rsid w:val="00EF155F"/>
    <w:rsid w:val="00EF2EF2"/>
    <w:rsid w:val="00F02AAF"/>
    <w:rsid w:val="00F03D94"/>
    <w:rsid w:val="00F171BF"/>
    <w:rsid w:val="00F179B5"/>
    <w:rsid w:val="00F2037E"/>
    <w:rsid w:val="00F20D45"/>
    <w:rsid w:val="00F22293"/>
    <w:rsid w:val="00F248DA"/>
    <w:rsid w:val="00F27CA5"/>
    <w:rsid w:val="00F3644D"/>
    <w:rsid w:val="00F36EF3"/>
    <w:rsid w:val="00F433EC"/>
    <w:rsid w:val="00F47C6B"/>
    <w:rsid w:val="00F47E82"/>
    <w:rsid w:val="00F517DF"/>
    <w:rsid w:val="00F53A39"/>
    <w:rsid w:val="00F5555A"/>
    <w:rsid w:val="00F5569A"/>
    <w:rsid w:val="00F55C09"/>
    <w:rsid w:val="00F65BB5"/>
    <w:rsid w:val="00F65D69"/>
    <w:rsid w:val="00F70FEE"/>
    <w:rsid w:val="00F72E5E"/>
    <w:rsid w:val="00F73E6B"/>
    <w:rsid w:val="00FA028C"/>
    <w:rsid w:val="00FA260E"/>
    <w:rsid w:val="00FA3C23"/>
    <w:rsid w:val="00FC24A4"/>
    <w:rsid w:val="00FC2A48"/>
    <w:rsid w:val="00FC7A9F"/>
    <w:rsid w:val="00FD19CE"/>
    <w:rsid w:val="00FE22B0"/>
    <w:rsid w:val="00FE6260"/>
    <w:rsid w:val="00FE6957"/>
    <w:rsid w:val="00FF00D0"/>
    <w:rsid w:val="00FF144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8D0D14B"/>
  <w15:chartTrackingRefBased/>
  <w15:docId w15:val="{CF9D5EC2-9763-440C-A4F1-AFACF520BAA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A5151F"/>
    <w:pPr>
      <w:spacing w:after="180"/>
      <w:jc w:val="both"/>
    </w:pPr>
    <w:rPr>
      <w:rFonts w:ascii="Times New Roman" w:eastAsia="宋体" w:hAnsi="Times New Roman" w:cs="Times New Roman"/>
      <w:kern w:val="0"/>
      <w:sz w:val="20"/>
      <w:szCs w:val="20"/>
      <w:lang w:val="en-GB" w:eastAsia="en-US"/>
    </w:rPr>
  </w:style>
  <w:style w:type="paragraph" w:styleId="1">
    <w:name w:val="heading 1"/>
    <w:aliases w:val="H1"/>
    <w:next w:val="a1"/>
    <w:link w:val="1Char"/>
    <w:qFormat/>
    <w:rsid w:val="00532759"/>
    <w:pPr>
      <w:keepNext/>
      <w:keepLines/>
      <w:numPr>
        <w:numId w:val="1"/>
      </w:numPr>
      <w:pBdr>
        <w:top w:val="single" w:sz="12" w:space="3" w:color="auto"/>
      </w:pBdr>
      <w:spacing w:before="240" w:after="180"/>
      <w:outlineLvl w:val="0"/>
    </w:pPr>
    <w:rPr>
      <w:rFonts w:ascii="Arial" w:eastAsia="宋体" w:hAnsi="Arial" w:cs="Times New Roman"/>
      <w:kern w:val="0"/>
      <w:sz w:val="32"/>
      <w:szCs w:val="20"/>
      <w:lang w:val="en-GB" w:eastAsia="en-US"/>
    </w:rPr>
  </w:style>
  <w:style w:type="paragraph" w:styleId="2">
    <w:name w:val="heading 2"/>
    <w:basedOn w:val="1"/>
    <w:next w:val="a1"/>
    <w:link w:val="2Char"/>
    <w:qFormat/>
    <w:rsid w:val="00532759"/>
    <w:pPr>
      <w:numPr>
        <w:ilvl w:val="1"/>
      </w:numPr>
      <w:pBdr>
        <w:top w:val="none" w:sz="0" w:space="0" w:color="auto"/>
      </w:pBdr>
      <w:spacing w:before="180"/>
      <w:ind w:left="2127"/>
      <w:outlineLvl w:val="1"/>
    </w:pPr>
    <w:rPr>
      <w:sz w:val="28"/>
    </w:rPr>
  </w:style>
  <w:style w:type="paragraph" w:styleId="3">
    <w:name w:val="heading 3"/>
    <w:aliases w:val="Underrubrik2,H3"/>
    <w:basedOn w:val="2"/>
    <w:next w:val="a1"/>
    <w:link w:val="3Char"/>
    <w:qFormat/>
    <w:rsid w:val="00532759"/>
    <w:pPr>
      <w:numPr>
        <w:ilvl w:val="2"/>
      </w:numPr>
      <w:spacing w:before="120"/>
      <w:outlineLvl w:val="2"/>
    </w:pPr>
    <w:rPr>
      <w:sz w:val="24"/>
      <w:lang w:eastAsia="zh-CN"/>
    </w:rPr>
  </w:style>
  <w:style w:type="paragraph" w:styleId="4">
    <w:name w:val="heading 4"/>
    <w:aliases w:val="h4,H4,H41,h41,H42,h42,H43,h43,H411,h411,H421,h421,H44,h44,H412,h412,H422,h422,H431,h431,H45,h45,H413,h413,H423,h423,H432,h432,H46,h46,H47,h47,Memo Heading 4,Memo Heading 5,Heading,4,Memo,5,3,no,break,4H,Head4,41,42,43,411,421,44,412,422,45,413"/>
    <w:basedOn w:val="3"/>
    <w:next w:val="a1"/>
    <w:link w:val="4Char"/>
    <w:qFormat/>
    <w:rsid w:val="00532759"/>
    <w:pPr>
      <w:numPr>
        <w:ilvl w:val="3"/>
      </w:numPr>
      <w:outlineLvl w:val="3"/>
    </w:pPr>
  </w:style>
  <w:style w:type="paragraph" w:styleId="5">
    <w:name w:val="heading 5"/>
    <w:basedOn w:val="a1"/>
    <w:next w:val="a1"/>
    <w:link w:val="5Char"/>
    <w:uiPriority w:val="9"/>
    <w:unhideWhenUsed/>
    <w:qFormat/>
    <w:rsid w:val="007F1222"/>
    <w:pPr>
      <w:keepNext/>
      <w:keepLines/>
      <w:spacing w:before="280" w:after="290" w:line="376" w:lineRule="auto"/>
      <w:outlineLvl w:val="4"/>
    </w:pPr>
    <w:rPr>
      <w:b/>
      <w:bCs/>
      <w:sz w:val="22"/>
      <w:szCs w:val="28"/>
    </w:rPr>
  </w:style>
  <w:style w:type="paragraph" w:styleId="6">
    <w:name w:val="heading 6"/>
    <w:basedOn w:val="a1"/>
    <w:next w:val="a1"/>
    <w:link w:val="6Char"/>
    <w:uiPriority w:val="9"/>
    <w:unhideWhenUsed/>
    <w:qFormat/>
    <w:rsid w:val="007F1222"/>
    <w:pPr>
      <w:keepNext/>
      <w:keepLines/>
      <w:spacing w:before="240" w:after="64" w:line="320" w:lineRule="auto"/>
      <w:outlineLvl w:val="5"/>
    </w:pPr>
    <w:rPr>
      <w:rFonts w:asciiTheme="majorHAnsi" w:eastAsiaTheme="majorEastAsia" w:hAnsiTheme="majorHAnsi" w:cstheme="majorBidi"/>
      <w:b/>
      <w:bCs/>
      <w:sz w:val="22"/>
      <w:szCs w:val="24"/>
    </w:rPr>
  </w:style>
  <w:style w:type="paragraph" w:styleId="7">
    <w:name w:val="heading 7"/>
    <w:basedOn w:val="a1"/>
    <w:next w:val="a1"/>
    <w:link w:val="7Char"/>
    <w:uiPriority w:val="9"/>
    <w:unhideWhenUsed/>
    <w:qFormat/>
    <w:rsid w:val="00841130"/>
    <w:pPr>
      <w:keepNext/>
      <w:keepLines/>
      <w:spacing w:before="240" w:after="64" w:line="320" w:lineRule="auto"/>
      <w:outlineLvl w:val="6"/>
    </w:pPr>
    <w:rPr>
      <w:b/>
      <w:bCs/>
      <w:sz w:val="24"/>
      <w:szCs w:val="24"/>
    </w:rPr>
  </w:style>
  <w:style w:type="paragraph" w:styleId="8">
    <w:name w:val="heading 8"/>
    <w:basedOn w:val="a1"/>
    <w:next w:val="a1"/>
    <w:link w:val="8Char"/>
    <w:uiPriority w:val="9"/>
    <w:unhideWhenUsed/>
    <w:qFormat/>
    <w:rsid w:val="00841130"/>
    <w:pPr>
      <w:keepNext/>
      <w:keepLines/>
      <w:spacing w:before="240" w:after="64" w:line="320" w:lineRule="auto"/>
      <w:outlineLvl w:val="7"/>
    </w:pPr>
    <w:rPr>
      <w:rFonts w:asciiTheme="majorHAnsi" w:eastAsiaTheme="majorEastAsia" w:hAnsiTheme="majorHAnsi" w:cstheme="majorBidi"/>
      <w:sz w:val="24"/>
      <w:szCs w:val="24"/>
    </w:rPr>
  </w:style>
  <w:style w:type="paragraph" w:styleId="9">
    <w:name w:val="heading 9"/>
    <w:basedOn w:val="a1"/>
    <w:next w:val="a1"/>
    <w:link w:val="9Char"/>
    <w:uiPriority w:val="9"/>
    <w:unhideWhenUsed/>
    <w:qFormat/>
    <w:rsid w:val="00841130"/>
    <w:pPr>
      <w:keepNext/>
      <w:keepLines/>
      <w:spacing w:before="240" w:after="64" w:line="320" w:lineRule="auto"/>
      <w:outlineLvl w:val="8"/>
    </w:pPr>
    <w:rPr>
      <w:rFonts w:asciiTheme="majorHAnsi" w:eastAsiaTheme="majorEastAsia" w:hAnsiTheme="majorHAnsi" w:cstheme="majorBidi"/>
      <w:sz w:val="21"/>
      <w:szCs w:val="21"/>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Char">
    <w:name w:val="标题 1 Char"/>
    <w:aliases w:val="H1 Char"/>
    <w:basedOn w:val="a2"/>
    <w:link w:val="1"/>
    <w:rsid w:val="00532759"/>
    <w:rPr>
      <w:rFonts w:ascii="Arial" w:eastAsia="宋体" w:hAnsi="Arial" w:cs="Times New Roman"/>
      <w:kern w:val="0"/>
      <w:sz w:val="32"/>
      <w:szCs w:val="20"/>
      <w:lang w:val="en-GB" w:eastAsia="en-US"/>
    </w:rPr>
  </w:style>
  <w:style w:type="character" w:customStyle="1" w:styleId="2Char">
    <w:name w:val="标题 2 Char"/>
    <w:basedOn w:val="a2"/>
    <w:link w:val="2"/>
    <w:rsid w:val="00532759"/>
    <w:rPr>
      <w:rFonts w:ascii="Arial" w:eastAsia="宋体" w:hAnsi="Arial" w:cs="Times New Roman"/>
      <w:kern w:val="0"/>
      <w:sz w:val="28"/>
      <w:szCs w:val="20"/>
      <w:lang w:val="en-GB" w:eastAsia="en-US"/>
    </w:rPr>
  </w:style>
  <w:style w:type="character" w:customStyle="1" w:styleId="3Char">
    <w:name w:val="标题 3 Char"/>
    <w:aliases w:val="Underrubrik2 Char,H3 Char"/>
    <w:basedOn w:val="a2"/>
    <w:link w:val="3"/>
    <w:rsid w:val="00532759"/>
    <w:rPr>
      <w:rFonts w:ascii="Arial" w:eastAsia="宋体" w:hAnsi="Arial" w:cs="Times New Roman"/>
      <w:kern w:val="0"/>
      <w:sz w:val="24"/>
      <w:szCs w:val="20"/>
      <w:lang w:val="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 Char"/>
    <w:basedOn w:val="a2"/>
    <w:link w:val="4"/>
    <w:rsid w:val="00532759"/>
    <w:rPr>
      <w:rFonts w:ascii="Arial" w:eastAsia="宋体" w:hAnsi="Arial" w:cs="Times New Roman"/>
      <w:kern w:val="0"/>
      <w:sz w:val="24"/>
      <w:szCs w:val="20"/>
      <w:lang w:val="en-GB"/>
    </w:rPr>
  </w:style>
  <w:style w:type="paragraph" w:styleId="a5">
    <w:name w:val="footer"/>
    <w:basedOn w:val="a1"/>
    <w:link w:val="Char"/>
    <w:unhideWhenUsed/>
    <w:rsid w:val="00532759"/>
    <w:pPr>
      <w:tabs>
        <w:tab w:val="center" w:pos="4153"/>
        <w:tab w:val="right" w:pos="8306"/>
      </w:tabs>
      <w:snapToGrid w:val="0"/>
    </w:pPr>
    <w:rPr>
      <w:sz w:val="18"/>
      <w:szCs w:val="18"/>
    </w:rPr>
  </w:style>
  <w:style w:type="character" w:customStyle="1" w:styleId="Char">
    <w:name w:val="页脚 Char"/>
    <w:basedOn w:val="a2"/>
    <w:link w:val="a5"/>
    <w:rsid w:val="00532759"/>
    <w:rPr>
      <w:rFonts w:ascii="Times New Roman" w:eastAsia="宋体" w:hAnsi="Times New Roman" w:cs="Times New Roman"/>
      <w:kern w:val="0"/>
      <w:sz w:val="18"/>
      <w:szCs w:val="18"/>
      <w:lang w:val="en-GB" w:eastAsia="en-US"/>
    </w:rPr>
  </w:style>
  <w:style w:type="paragraph" w:customStyle="1" w:styleId="CRCoverPage">
    <w:name w:val="CR Cover Page"/>
    <w:link w:val="CRCoverPageZchn"/>
    <w:rsid w:val="00532759"/>
    <w:pPr>
      <w:spacing w:after="120"/>
    </w:pPr>
    <w:rPr>
      <w:rFonts w:ascii="Arial" w:eastAsia="MS Mincho" w:hAnsi="Arial" w:cs="Times New Roman"/>
      <w:kern w:val="0"/>
      <w:sz w:val="20"/>
      <w:szCs w:val="20"/>
      <w:lang w:val="en-GB" w:eastAsia="en-US"/>
    </w:rPr>
  </w:style>
  <w:style w:type="character" w:styleId="a6">
    <w:name w:val="Hyperlink"/>
    <w:uiPriority w:val="99"/>
    <w:rsid w:val="00532759"/>
    <w:rPr>
      <w:rFonts w:eastAsia="宋体"/>
      <w:color w:val="0000FF"/>
      <w:u w:val="single"/>
      <w:lang w:val="en-US" w:eastAsia="zh-CN" w:bidi="ar-SA"/>
    </w:rPr>
  </w:style>
  <w:style w:type="paragraph" w:customStyle="1" w:styleId="a">
    <w:name w:val="插图题注"/>
    <w:basedOn w:val="a1"/>
    <w:rsid w:val="00532759"/>
    <w:pPr>
      <w:numPr>
        <w:ilvl w:val="7"/>
        <w:numId w:val="1"/>
      </w:numPr>
    </w:pPr>
  </w:style>
  <w:style w:type="paragraph" w:customStyle="1" w:styleId="a0">
    <w:name w:val="表格题注"/>
    <w:basedOn w:val="a1"/>
    <w:rsid w:val="00532759"/>
    <w:pPr>
      <w:numPr>
        <w:ilvl w:val="8"/>
        <w:numId w:val="1"/>
      </w:numPr>
    </w:pPr>
  </w:style>
  <w:style w:type="paragraph" w:styleId="a7">
    <w:name w:val="List Paragraph"/>
    <w:basedOn w:val="a1"/>
    <w:link w:val="Char0"/>
    <w:uiPriority w:val="34"/>
    <w:qFormat/>
    <w:rsid w:val="00532759"/>
    <w:pPr>
      <w:overflowPunct w:val="0"/>
      <w:autoSpaceDE w:val="0"/>
      <w:autoSpaceDN w:val="0"/>
      <w:adjustRightInd w:val="0"/>
      <w:ind w:firstLineChars="200" w:firstLine="420"/>
      <w:textAlignment w:val="baseline"/>
    </w:pPr>
    <w:rPr>
      <w:rFonts w:eastAsia="Times New Roman"/>
    </w:rPr>
  </w:style>
  <w:style w:type="paragraph" w:styleId="a8">
    <w:name w:val="Body Text"/>
    <w:aliases w:val="bt,Corps de texte Car,Corps de texte Car1 Car,Corps de texte Car Car Car,Corps de texte Car1 Car Car Car,Corps de texte Car Car Car Car Car,Corps de texte Car1 Car Car Car Car Car,Corps de texte Car Car Car Car Car Car Car,bt Car"/>
    <w:basedOn w:val="a1"/>
    <w:link w:val="Char1"/>
    <w:rsid w:val="00532759"/>
    <w:pPr>
      <w:spacing w:after="120"/>
    </w:pPr>
    <w:rPr>
      <w:rFonts w:eastAsia="MS Mincho"/>
      <w:szCs w:val="24"/>
    </w:rPr>
  </w:style>
  <w:style w:type="character" w:customStyle="1" w:styleId="Char1">
    <w:name w:val="正文文本 Char"/>
    <w:aliases w:val="bt Char,Corps de texte Car Char,Corps de texte Car1 Car Char,Corps de texte Car Car Car Char,Corps de texte Car1 Car Car Car Char,Corps de texte Car Car Car Car Car Char,Corps de texte Car1 Car Car Car Car Car Char,bt Car Char"/>
    <w:basedOn w:val="a2"/>
    <w:link w:val="a8"/>
    <w:rsid w:val="00532759"/>
    <w:rPr>
      <w:rFonts w:ascii="Times New Roman" w:eastAsia="MS Mincho" w:hAnsi="Times New Roman" w:cs="Times New Roman"/>
      <w:kern w:val="0"/>
      <w:sz w:val="20"/>
      <w:szCs w:val="24"/>
      <w:lang w:val="en-GB" w:eastAsia="en-US"/>
    </w:rPr>
  </w:style>
  <w:style w:type="character" w:customStyle="1" w:styleId="CRCoverPageZchn">
    <w:name w:val="CR Cover Page Zchn"/>
    <w:link w:val="CRCoverPage"/>
    <w:rsid w:val="00532759"/>
    <w:rPr>
      <w:rFonts w:ascii="Arial" w:eastAsia="MS Mincho" w:hAnsi="Arial" w:cs="Times New Roman"/>
      <w:kern w:val="0"/>
      <w:sz w:val="20"/>
      <w:szCs w:val="20"/>
      <w:lang w:val="en-GB" w:eastAsia="en-US"/>
    </w:rPr>
  </w:style>
  <w:style w:type="character" w:customStyle="1" w:styleId="Char0">
    <w:name w:val="列出段落 Char"/>
    <w:link w:val="a7"/>
    <w:uiPriority w:val="34"/>
    <w:locked/>
    <w:rsid w:val="00532759"/>
    <w:rPr>
      <w:rFonts w:ascii="Times New Roman" w:eastAsia="Times New Roman" w:hAnsi="Times New Roman" w:cs="Times New Roman"/>
      <w:kern w:val="0"/>
      <w:sz w:val="20"/>
      <w:szCs w:val="20"/>
      <w:lang w:val="en-GB" w:eastAsia="en-US"/>
    </w:rPr>
  </w:style>
  <w:style w:type="table" w:styleId="a9">
    <w:name w:val="Table Grid"/>
    <w:basedOn w:val="a3"/>
    <w:rsid w:val="0053275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Balloon Text"/>
    <w:basedOn w:val="a1"/>
    <w:link w:val="Char2"/>
    <w:uiPriority w:val="99"/>
    <w:semiHidden/>
    <w:unhideWhenUsed/>
    <w:rsid w:val="00802814"/>
    <w:pPr>
      <w:spacing w:after="0"/>
    </w:pPr>
    <w:rPr>
      <w:sz w:val="18"/>
      <w:szCs w:val="18"/>
    </w:rPr>
  </w:style>
  <w:style w:type="character" w:customStyle="1" w:styleId="Char2">
    <w:name w:val="批注框文本 Char"/>
    <w:basedOn w:val="a2"/>
    <w:link w:val="aa"/>
    <w:uiPriority w:val="99"/>
    <w:semiHidden/>
    <w:rsid w:val="00802814"/>
    <w:rPr>
      <w:rFonts w:ascii="Times New Roman" w:eastAsia="宋体" w:hAnsi="Times New Roman" w:cs="Times New Roman"/>
      <w:kern w:val="0"/>
      <w:sz w:val="18"/>
      <w:szCs w:val="18"/>
      <w:lang w:val="en-GB" w:eastAsia="en-US"/>
    </w:rPr>
  </w:style>
  <w:style w:type="paragraph" w:customStyle="1" w:styleId="Doc-title">
    <w:name w:val="Doc-title"/>
    <w:basedOn w:val="a1"/>
    <w:next w:val="a1"/>
    <w:link w:val="Doc-titleChar"/>
    <w:qFormat/>
    <w:rsid w:val="009D1869"/>
    <w:pPr>
      <w:spacing w:before="60" w:after="0"/>
      <w:ind w:left="1259" w:hanging="1259"/>
    </w:pPr>
    <w:rPr>
      <w:rFonts w:ascii="Arial" w:eastAsia="MS Mincho" w:hAnsi="Arial"/>
      <w:noProof/>
      <w:szCs w:val="24"/>
      <w:lang w:eastAsia="en-GB"/>
    </w:rPr>
  </w:style>
  <w:style w:type="character" w:customStyle="1" w:styleId="Doc-titleChar">
    <w:name w:val="Doc-title Char"/>
    <w:link w:val="Doc-title"/>
    <w:rsid w:val="009D1869"/>
    <w:rPr>
      <w:rFonts w:ascii="Arial" w:eastAsia="MS Mincho" w:hAnsi="Arial" w:cs="Times New Roman"/>
      <w:noProof/>
      <w:kern w:val="0"/>
      <w:sz w:val="20"/>
      <w:szCs w:val="24"/>
      <w:lang w:val="en-GB" w:eastAsia="en-GB"/>
    </w:rPr>
  </w:style>
  <w:style w:type="character" w:customStyle="1" w:styleId="5Char">
    <w:name w:val="标题 5 Char"/>
    <w:basedOn w:val="a2"/>
    <w:link w:val="5"/>
    <w:uiPriority w:val="9"/>
    <w:rsid w:val="007F1222"/>
    <w:rPr>
      <w:rFonts w:ascii="Times New Roman" w:eastAsia="宋体" w:hAnsi="Times New Roman" w:cs="Times New Roman"/>
      <w:b/>
      <w:bCs/>
      <w:kern w:val="0"/>
      <w:sz w:val="22"/>
      <w:szCs w:val="28"/>
      <w:lang w:val="en-GB" w:eastAsia="en-US"/>
    </w:rPr>
  </w:style>
  <w:style w:type="character" w:customStyle="1" w:styleId="6Char">
    <w:name w:val="标题 6 Char"/>
    <w:basedOn w:val="a2"/>
    <w:link w:val="6"/>
    <w:uiPriority w:val="9"/>
    <w:rsid w:val="007F1222"/>
    <w:rPr>
      <w:rFonts w:asciiTheme="majorHAnsi" w:eastAsiaTheme="majorEastAsia" w:hAnsiTheme="majorHAnsi" w:cstheme="majorBidi"/>
      <w:b/>
      <w:bCs/>
      <w:kern w:val="0"/>
      <w:sz w:val="22"/>
      <w:szCs w:val="24"/>
      <w:lang w:val="en-GB" w:eastAsia="en-US"/>
    </w:rPr>
  </w:style>
  <w:style w:type="character" w:customStyle="1" w:styleId="7Char">
    <w:name w:val="标题 7 Char"/>
    <w:basedOn w:val="a2"/>
    <w:link w:val="7"/>
    <w:uiPriority w:val="9"/>
    <w:rsid w:val="00841130"/>
    <w:rPr>
      <w:rFonts w:ascii="Times New Roman" w:eastAsia="宋体" w:hAnsi="Times New Roman" w:cs="Times New Roman"/>
      <w:b/>
      <w:bCs/>
      <w:kern w:val="0"/>
      <w:sz w:val="24"/>
      <w:szCs w:val="24"/>
      <w:lang w:val="en-GB" w:eastAsia="en-US"/>
    </w:rPr>
  </w:style>
  <w:style w:type="character" w:customStyle="1" w:styleId="8Char">
    <w:name w:val="标题 8 Char"/>
    <w:basedOn w:val="a2"/>
    <w:link w:val="8"/>
    <w:uiPriority w:val="9"/>
    <w:rsid w:val="00841130"/>
    <w:rPr>
      <w:rFonts w:asciiTheme="majorHAnsi" w:eastAsiaTheme="majorEastAsia" w:hAnsiTheme="majorHAnsi" w:cstheme="majorBidi"/>
      <w:kern w:val="0"/>
      <w:sz w:val="24"/>
      <w:szCs w:val="24"/>
      <w:lang w:val="en-GB" w:eastAsia="en-US"/>
    </w:rPr>
  </w:style>
  <w:style w:type="character" w:customStyle="1" w:styleId="9Char">
    <w:name w:val="标题 9 Char"/>
    <w:basedOn w:val="a2"/>
    <w:link w:val="9"/>
    <w:uiPriority w:val="9"/>
    <w:rsid w:val="00841130"/>
    <w:rPr>
      <w:rFonts w:asciiTheme="majorHAnsi" w:eastAsiaTheme="majorEastAsia" w:hAnsiTheme="majorHAnsi" w:cstheme="majorBidi"/>
      <w:kern w:val="0"/>
      <w:szCs w:val="21"/>
      <w:lang w:val="en-GB" w:eastAsia="en-US"/>
    </w:rPr>
  </w:style>
  <w:style w:type="paragraph" w:styleId="ab">
    <w:name w:val="caption"/>
    <w:basedOn w:val="a1"/>
    <w:next w:val="a1"/>
    <w:uiPriority w:val="35"/>
    <w:unhideWhenUsed/>
    <w:qFormat/>
    <w:rsid w:val="00841130"/>
    <w:rPr>
      <w:rFonts w:asciiTheme="majorHAnsi" w:eastAsia="黑体" w:hAnsiTheme="majorHAnsi" w:cstheme="majorBidi"/>
    </w:rPr>
  </w:style>
  <w:style w:type="paragraph" w:customStyle="1" w:styleId="PL">
    <w:name w:val="PL"/>
    <w:link w:val="PLChar"/>
    <w:qFormat/>
    <w:rsid w:val="00841130"/>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cs="Times New Roman"/>
      <w:noProof/>
      <w:kern w:val="0"/>
      <w:sz w:val="16"/>
      <w:szCs w:val="20"/>
      <w:lang w:val="en-GB" w:eastAsia="sv-SE"/>
    </w:rPr>
  </w:style>
  <w:style w:type="character" w:customStyle="1" w:styleId="PLChar">
    <w:name w:val="PL Char"/>
    <w:link w:val="PL"/>
    <w:qFormat/>
    <w:rsid w:val="00841130"/>
    <w:rPr>
      <w:rFonts w:ascii="Courier New" w:hAnsi="Courier New" w:cs="Times New Roman"/>
      <w:noProof/>
      <w:kern w:val="0"/>
      <w:sz w:val="16"/>
      <w:szCs w:val="20"/>
      <w:shd w:val="clear" w:color="auto" w:fill="E6E6E6"/>
      <w:lang w:val="en-GB" w:eastAsia="sv-SE"/>
    </w:rPr>
  </w:style>
  <w:style w:type="paragraph" w:customStyle="1" w:styleId="NO">
    <w:name w:val="NO"/>
    <w:basedOn w:val="a1"/>
    <w:link w:val="NOChar"/>
    <w:rsid w:val="00841130"/>
    <w:pPr>
      <w:keepLines/>
      <w:ind w:left="1135" w:hanging="851"/>
    </w:pPr>
    <w:rPr>
      <w:rFonts w:eastAsiaTheme="minorEastAsia"/>
    </w:rPr>
  </w:style>
  <w:style w:type="character" w:customStyle="1" w:styleId="NOChar">
    <w:name w:val="NO Char"/>
    <w:link w:val="NO"/>
    <w:qFormat/>
    <w:rsid w:val="00841130"/>
    <w:rPr>
      <w:rFonts w:ascii="Times New Roman" w:hAnsi="Times New Roman" w:cs="Times New Roman"/>
      <w:kern w:val="0"/>
      <w:sz w:val="20"/>
      <w:szCs w:val="20"/>
      <w:lang w:val="en-GB" w:eastAsia="en-US"/>
    </w:rPr>
  </w:style>
  <w:style w:type="paragraph" w:styleId="ac">
    <w:name w:val="header"/>
    <w:basedOn w:val="a1"/>
    <w:link w:val="Char3"/>
    <w:uiPriority w:val="99"/>
    <w:rsid w:val="00227115"/>
    <w:pPr>
      <w:widowControl w:val="0"/>
      <w:tabs>
        <w:tab w:val="left" w:pos="1701"/>
        <w:tab w:val="right" w:pos="9923"/>
      </w:tabs>
      <w:spacing w:before="120" w:after="0"/>
    </w:pPr>
    <w:rPr>
      <w:rFonts w:ascii="Arial" w:eastAsia="MS Mincho" w:hAnsi="Arial"/>
      <w:b/>
      <w:sz w:val="24"/>
      <w:szCs w:val="24"/>
      <w:lang w:val="de-DE" w:eastAsia="x-none"/>
    </w:rPr>
  </w:style>
  <w:style w:type="character" w:customStyle="1" w:styleId="Char3">
    <w:name w:val="页眉 Char"/>
    <w:basedOn w:val="a2"/>
    <w:link w:val="ac"/>
    <w:uiPriority w:val="99"/>
    <w:rsid w:val="00227115"/>
    <w:rPr>
      <w:rFonts w:ascii="Arial" w:eastAsia="MS Mincho" w:hAnsi="Arial" w:cs="Times New Roman"/>
      <w:b/>
      <w:kern w:val="0"/>
      <w:sz w:val="24"/>
      <w:szCs w:val="24"/>
      <w:lang w:val="de-DE" w:eastAsia="x-none"/>
    </w:rPr>
  </w:style>
  <w:style w:type="paragraph" w:customStyle="1" w:styleId="TAL">
    <w:name w:val="TAL"/>
    <w:basedOn w:val="a1"/>
    <w:link w:val="TALChar"/>
    <w:rsid w:val="00DF6B97"/>
    <w:pPr>
      <w:keepNext/>
      <w:keepLines/>
      <w:spacing w:after="0"/>
    </w:pPr>
    <w:rPr>
      <w:rFonts w:ascii="Arial" w:eastAsiaTheme="minorEastAsia" w:hAnsi="Arial"/>
      <w:sz w:val="18"/>
    </w:rPr>
  </w:style>
  <w:style w:type="character" w:customStyle="1" w:styleId="TALChar">
    <w:name w:val="TAL Char"/>
    <w:link w:val="TAL"/>
    <w:qFormat/>
    <w:rsid w:val="00DF6B97"/>
    <w:rPr>
      <w:rFonts w:ascii="Arial" w:hAnsi="Arial" w:cs="Times New Roman"/>
      <w:kern w:val="0"/>
      <w:sz w:val="18"/>
      <w:szCs w:val="20"/>
      <w:lang w:val="en-GB" w:eastAsia="en-US"/>
    </w:rPr>
  </w:style>
  <w:style w:type="paragraph" w:customStyle="1" w:styleId="TAH">
    <w:name w:val="TAH"/>
    <w:basedOn w:val="a1"/>
    <w:link w:val="TAHCar"/>
    <w:qFormat/>
    <w:rsid w:val="00DF6B97"/>
    <w:pPr>
      <w:keepNext/>
      <w:keepLines/>
      <w:spacing w:after="0"/>
      <w:jc w:val="center"/>
    </w:pPr>
    <w:rPr>
      <w:rFonts w:ascii="Arial" w:eastAsiaTheme="minorEastAsia" w:hAnsi="Arial"/>
      <w:b/>
      <w:sz w:val="18"/>
      <w:lang w:val="x-none"/>
    </w:rPr>
  </w:style>
  <w:style w:type="character" w:customStyle="1" w:styleId="TAHCar">
    <w:name w:val="TAH Car"/>
    <w:link w:val="TAH"/>
    <w:qFormat/>
    <w:locked/>
    <w:rsid w:val="00DF6B97"/>
    <w:rPr>
      <w:rFonts w:ascii="Arial" w:hAnsi="Arial" w:cs="Times New Roman"/>
      <w:b/>
      <w:kern w:val="0"/>
      <w:sz w:val="18"/>
      <w:szCs w:val="20"/>
      <w:lang w:val="x-none" w:eastAsia="en-US"/>
    </w:rPr>
  </w:style>
  <w:style w:type="paragraph" w:customStyle="1" w:styleId="TAC">
    <w:name w:val="TAC"/>
    <w:basedOn w:val="TAL"/>
    <w:link w:val="TACChar"/>
    <w:qFormat/>
    <w:rsid w:val="00223C39"/>
    <w:pPr>
      <w:jc w:val="center"/>
    </w:pPr>
    <w:rPr>
      <w:lang w:val="x-none"/>
    </w:rPr>
  </w:style>
  <w:style w:type="character" w:customStyle="1" w:styleId="TACChar">
    <w:name w:val="TAC Char"/>
    <w:link w:val="TAC"/>
    <w:qFormat/>
    <w:locked/>
    <w:rsid w:val="00223C39"/>
    <w:rPr>
      <w:rFonts w:ascii="Arial" w:hAnsi="Arial" w:cs="Times New Roman"/>
      <w:kern w:val="0"/>
      <w:sz w:val="18"/>
      <w:szCs w:val="20"/>
      <w:lang w:val="x-none" w:eastAsia="en-US"/>
    </w:rPr>
  </w:style>
  <w:style w:type="paragraph" w:customStyle="1" w:styleId="B1">
    <w:name w:val="B1"/>
    <w:basedOn w:val="ad"/>
    <w:link w:val="B1Char"/>
    <w:qFormat/>
    <w:rsid w:val="00540E48"/>
    <w:pPr>
      <w:ind w:left="568" w:firstLineChars="0" w:hanging="284"/>
      <w:contextualSpacing w:val="0"/>
    </w:pPr>
    <w:rPr>
      <w:rFonts w:eastAsiaTheme="minorEastAsia"/>
    </w:rPr>
  </w:style>
  <w:style w:type="character" w:customStyle="1" w:styleId="B1Char">
    <w:name w:val="B1 Char"/>
    <w:link w:val="B1"/>
    <w:locked/>
    <w:rsid w:val="00540E48"/>
    <w:rPr>
      <w:rFonts w:ascii="Times New Roman" w:hAnsi="Times New Roman" w:cs="Times New Roman"/>
      <w:kern w:val="0"/>
      <w:sz w:val="20"/>
      <w:szCs w:val="20"/>
      <w:lang w:val="en-GB" w:eastAsia="en-US"/>
    </w:rPr>
  </w:style>
  <w:style w:type="paragraph" w:styleId="ad">
    <w:name w:val="List"/>
    <w:basedOn w:val="a1"/>
    <w:uiPriority w:val="99"/>
    <w:semiHidden/>
    <w:unhideWhenUsed/>
    <w:rsid w:val="00540E48"/>
    <w:pPr>
      <w:ind w:left="200" w:hangingChars="200" w:hanging="200"/>
      <w:contextualSpacing/>
    </w:pPr>
  </w:style>
  <w:style w:type="character" w:styleId="ae">
    <w:name w:val="annotation reference"/>
    <w:basedOn w:val="a2"/>
    <w:uiPriority w:val="99"/>
    <w:semiHidden/>
    <w:unhideWhenUsed/>
    <w:rsid w:val="00BD4B28"/>
    <w:rPr>
      <w:sz w:val="21"/>
      <w:szCs w:val="21"/>
    </w:rPr>
  </w:style>
  <w:style w:type="paragraph" w:styleId="af">
    <w:name w:val="annotation text"/>
    <w:basedOn w:val="a1"/>
    <w:link w:val="Char4"/>
    <w:uiPriority w:val="99"/>
    <w:semiHidden/>
    <w:unhideWhenUsed/>
    <w:rsid w:val="00BD4B28"/>
  </w:style>
  <w:style w:type="character" w:customStyle="1" w:styleId="Char4">
    <w:name w:val="批注文字 Char"/>
    <w:basedOn w:val="a2"/>
    <w:link w:val="af"/>
    <w:uiPriority w:val="99"/>
    <w:semiHidden/>
    <w:rsid w:val="00BD4B28"/>
    <w:rPr>
      <w:rFonts w:ascii="Times New Roman" w:eastAsia="宋体" w:hAnsi="Times New Roman" w:cs="Times New Roman"/>
      <w:kern w:val="0"/>
      <w:sz w:val="20"/>
      <w:szCs w:val="20"/>
      <w:lang w:val="en-GB" w:eastAsia="en-US"/>
    </w:rPr>
  </w:style>
  <w:style w:type="paragraph" w:styleId="af0">
    <w:name w:val="annotation subject"/>
    <w:basedOn w:val="af"/>
    <w:next w:val="af"/>
    <w:link w:val="Char5"/>
    <w:uiPriority w:val="99"/>
    <w:semiHidden/>
    <w:unhideWhenUsed/>
    <w:rsid w:val="00BD4B28"/>
    <w:rPr>
      <w:b/>
      <w:bCs/>
    </w:rPr>
  </w:style>
  <w:style w:type="character" w:customStyle="1" w:styleId="Char5">
    <w:name w:val="批注主题 Char"/>
    <w:basedOn w:val="Char4"/>
    <w:link w:val="af0"/>
    <w:uiPriority w:val="99"/>
    <w:semiHidden/>
    <w:rsid w:val="00BD4B28"/>
    <w:rPr>
      <w:rFonts w:ascii="Times New Roman" w:eastAsia="宋体" w:hAnsi="Times New Roman" w:cs="Times New Roman"/>
      <w:b/>
      <w:bCs/>
      <w:kern w:val="0"/>
      <w:sz w:val="20"/>
      <w:szCs w:val="20"/>
      <w:lang w:val="en-GB" w:eastAsia="en-US"/>
    </w:rPr>
  </w:style>
  <w:style w:type="paragraph" w:customStyle="1" w:styleId="TAN">
    <w:name w:val="TAN"/>
    <w:basedOn w:val="TAL"/>
    <w:rsid w:val="003057E3"/>
    <w:pPr>
      <w:ind w:left="851" w:hanging="851"/>
    </w:pPr>
    <w:rPr>
      <w:rFonts w:cs="Arial"/>
      <w:kern w:val="2"/>
      <w:szCs w:val="22"/>
    </w:rPr>
  </w:style>
  <w:style w:type="paragraph" w:customStyle="1" w:styleId="TH">
    <w:name w:val="TH"/>
    <w:basedOn w:val="a1"/>
    <w:link w:val="THChar"/>
    <w:qFormat/>
    <w:rsid w:val="00BE74D2"/>
    <w:pPr>
      <w:keepNext/>
      <w:keepLines/>
      <w:spacing w:before="60"/>
      <w:jc w:val="center"/>
    </w:pPr>
    <w:rPr>
      <w:rFonts w:ascii="Arial" w:eastAsiaTheme="minorEastAsia" w:hAnsi="Arial"/>
      <w:b/>
    </w:rPr>
  </w:style>
  <w:style w:type="character" w:customStyle="1" w:styleId="THChar">
    <w:name w:val="TH Char"/>
    <w:link w:val="TH"/>
    <w:qFormat/>
    <w:rsid w:val="00BE74D2"/>
    <w:rPr>
      <w:rFonts w:ascii="Arial" w:hAnsi="Arial" w:cs="Times New Roman"/>
      <w:b/>
      <w:kern w:val="0"/>
      <w:sz w:val="20"/>
      <w:szCs w:val="20"/>
      <w:lang w:val="en-GB" w:eastAsia="en-US"/>
    </w:rPr>
  </w:style>
  <w:style w:type="paragraph" w:customStyle="1" w:styleId="TF">
    <w:name w:val="TF"/>
    <w:basedOn w:val="TH"/>
    <w:link w:val="TFChar"/>
    <w:rsid w:val="00DF0F3E"/>
    <w:pPr>
      <w:keepNext w:val="0"/>
      <w:spacing w:before="0" w:after="240"/>
    </w:pPr>
  </w:style>
  <w:style w:type="character" w:customStyle="1" w:styleId="TFChar">
    <w:name w:val="TF Char"/>
    <w:link w:val="TF"/>
    <w:locked/>
    <w:rsid w:val="00DF0F3E"/>
    <w:rPr>
      <w:rFonts w:ascii="Arial" w:hAnsi="Arial" w:cs="Times New Roman"/>
      <w:b/>
      <w:kern w:val="0"/>
      <w:sz w:val="20"/>
      <w:szCs w:val="20"/>
      <w:lang w:val="en-GB" w:eastAsia="en-US"/>
    </w:rPr>
  </w:style>
  <w:style w:type="paragraph" w:customStyle="1" w:styleId="EX">
    <w:name w:val="EX"/>
    <w:basedOn w:val="a1"/>
    <w:link w:val="EXChar"/>
    <w:rsid w:val="00CB7963"/>
    <w:pPr>
      <w:keepLines/>
      <w:ind w:left="1702" w:hanging="1418"/>
    </w:pPr>
  </w:style>
  <w:style w:type="character" w:customStyle="1" w:styleId="EXChar">
    <w:name w:val="EX Char"/>
    <w:link w:val="EX"/>
    <w:locked/>
    <w:rsid w:val="00CB7963"/>
    <w:rPr>
      <w:rFonts w:ascii="Times New Roman" w:eastAsia="宋体" w:hAnsi="Times New Roman" w:cs="Times New Roman"/>
      <w:kern w:val="0"/>
      <w:sz w:val="20"/>
      <w:szCs w:val="20"/>
      <w:lang w:val="en-GB" w:eastAsia="en-US"/>
    </w:rPr>
  </w:style>
  <w:style w:type="character" w:customStyle="1" w:styleId="3GPPAgreementsChar">
    <w:name w:val="3GPP Agreements Char"/>
    <w:link w:val="3GPPAgreements"/>
    <w:locked/>
    <w:rsid w:val="00AF3EFE"/>
    <w:rPr>
      <w:rFonts w:ascii="Times New Roman" w:hAnsi="Times New Roman" w:cs="Times New Roman"/>
      <w:sz w:val="22"/>
    </w:rPr>
  </w:style>
  <w:style w:type="paragraph" w:customStyle="1" w:styleId="3GPPAgreements">
    <w:name w:val="3GPP Agreements"/>
    <w:basedOn w:val="a1"/>
    <w:link w:val="3GPPAgreementsChar"/>
    <w:qFormat/>
    <w:rsid w:val="00AF3EFE"/>
    <w:pPr>
      <w:numPr>
        <w:numId w:val="25"/>
      </w:numPr>
      <w:overflowPunct w:val="0"/>
      <w:autoSpaceDE w:val="0"/>
      <w:autoSpaceDN w:val="0"/>
      <w:adjustRightInd w:val="0"/>
      <w:spacing w:before="60" w:after="60"/>
    </w:pPr>
    <w:rPr>
      <w:rFonts w:eastAsiaTheme="minorEastAsia"/>
      <w:kern w:val="2"/>
      <w:sz w:val="22"/>
      <w:szCs w:val="22"/>
      <w:lang w:val="en-US" w:eastAsia="zh-CN"/>
    </w:rPr>
  </w:style>
  <w:style w:type="paragraph" w:customStyle="1" w:styleId="EditorsNote">
    <w:name w:val="Editor's Note"/>
    <w:basedOn w:val="NO"/>
    <w:rsid w:val="00222E9B"/>
    <w:rPr>
      <w:color w:val="FF0000"/>
    </w:rPr>
  </w:style>
  <w:style w:type="character" w:customStyle="1" w:styleId="TALCar">
    <w:name w:val="TAL Car"/>
    <w:locked/>
    <w:rsid w:val="00222E9B"/>
    <w:rPr>
      <w:rFonts w:ascii="Arial" w:hAnsi="Arial"/>
      <w:sz w:val="18"/>
      <w:lang w:eastAsia="en-US"/>
    </w:rPr>
  </w:style>
  <w:style w:type="character" w:customStyle="1" w:styleId="TAHChar">
    <w:name w:val="TAH Char"/>
    <w:rsid w:val="00222E9B"/>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6168631">
      <w:bodyDiv w:val="1"/>
      <w:marLeft w:val="0"/>
      <w:marRight w:val="0"/>
      <w:marTop w:val="0"/>
      <w:marBottom w:val="0"/>
      <w:divBdr>
        <w:top w:val="none" w:sz="0" w:space="0" w:color="auto"/>
        <w:left w:val="none" w:sz="0" w:space="0" w:color="auto"/>
        <w:bottom w:val="none" w:sz="0" w:space="0" w:color="auto"/>
        <w:right w:val="none" w:sz="0" w:space="0" w:color="auto"/>
      </w:divBdr>
    </w:div>
    <w:div w:id="68042676">
      <w:bodyDiv w:val="1"/>
      <w:marLeft w:val="0"/>
      <w:marRight w:val="0"/>
      <w:marTop w:val="0"/>
      <w:marBottom w:val="0"/>
      <w:divBdr>
        <w:top w:val="none" w:sz="0" w:space="0" w:color="auto"/>
        <w:left w:val="none" w:sz="0" w:space="0" w:color="auto"/>
        <w:bottom w:val="none" w:sz="0" w:space="0" w:color="auto"/>
        <w:right w:val="none" w:sz="0" w:space="0" w:color="auto"/>
      </w:divBdr>
    </w:div>
    <w:div w:id="465438655">
      <w:bodyDiv w:val="1"/>
      <w:marLeft w:val="0"/>
      <w:marRight w:val="0"/>
      <w:marTop w:val="0"/>
      <w:marBottom w:val="0"/>
      <w:divBdr>
        <w:top w:val="none" w:sz="0" w:space="0" w:color="auto"/>
        <w:left w:val="none" w:sz="0" w:space="0" w:color="auto"/>
        <w:bottom w:val="none" w:sz="0" w:space="0" w:color="auto"/>
        <w:right w:val="none" w:sz="0" w:space="0" w:color="auto"/>
      </w:divBdr>
    </w:div>
    <w:div w:id="671488210">
      <w:bodyDiv w:val="1"/>
      <w:marLeft w:val="0"/>
      <w:marRight w:val="0"/>
      <w:marTop w:val="0"/>
      <w:marBottom w:val="0"/>
      <w:divBdr>
        <w:top w:val="none" w:sz="0" w:space="0" w:color="auto"/>
        <w:left w:val="none" w:sz="0" w:space="0" w:color="auto"/>
        <w:bottom w:val="none" w:sz="0" w:space="0" w:color="auto"/>
        <w:right w:val="none" w:sz="0" w:space="0" w:color="auto"/>
      </w:divBdr>
    </w:div>
    <w:div w:id="743453587">
      <w:bodyDiv w:val="1"/>
      <w:marLeft w:val="0"/>
      <w:marRight w:val="0"/>
      <w:marTop w:val="0"/>
      <w:marBottom w:val="0"/>
      <w:divBdr>
        <w:top w:val="none" w:sz="0" w:space="0" w:color="auto"/>
        <w:left w:val="none" w:sz="0" w:space="0" w:color="auto"/>
        <w:bottom w:val="none" w:sz="0" w:space="0" w:color="auto"/>
        <w:right w:val="none" w:sz="0" w:space="0" w:color="auto"/>
      </w:divBdr>
    </w:div>
    <w:div w:id="1227447794">
      <w:bodyDiv w:val="1"/>
      <w:marLeft w:val="0"/>
      <w:marRight w:val="0"/>
      <w:marTop w:val="0"/>
      <w:marBottom w:val="0"/>
      <w:divBdr>
        <w:top w:val="none" w:sz="0" w:space="0" w:color="auto"/>
        <w:left w:val="none" w:sz="0" w:space="0" w:color="auto"/>
        <w:bottom w:val="none" w:sz="0" w:space="0" w:color="auto"/>
        <w:right w:val="none" w:sz="0" w:space="0" w:color="auto"/>
      </w:divBdr>
    </w:div>
    <w:div w:id="1695421727">
      <w:bodyDiv w:val="1"/>
      <w:marLeft w:val="0"/>
      <w:marRight w:val="0"/>
      <w:marTop w:val="0"/>
      <w:marBottom w:val="0"/>
      <w:divBdr>
        <w:top w:val="none" w:sz="0" w:space="0" w:color="auto"/>
        <w:left w:val="none" w:sz="0" w:space="0" w:color="auto"/>
        <w:bottom w:val="none" w:sz="0" w:space="0" w:color="auto"/>
        <w:right w:val="none" w:sz="0" w:space="0" w:color="auto"/>
      </w:divBdr>
    </w:div>
    <w:div w:id="1964537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A0C015F-7CF6-40B7-824F-5FFB1A46A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26</TotalTime>
  <Pages>3</Pages>
  <Words>923</Words>
  <Characters>5267</Characters>
  <Application>Microsoft Office Word</Application>
  <DocSecurity>0</DocSecurity>
  <Lines>43</Lines>
  <Paragraphs>12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6178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chenlei (P)</dc:creator>
  <cp:keywords/>
  <dc:description/>
  <cp:lastModifiedBy>GuoYinghao</cp:lastModifiedBy>
  <cp:revision>30</cp:revision>
  <dcterms:created xsi:type="dcterms:W3CDTF">2019-04-22T10:03:00Z</dcterms:created>
  <dcterms:modified xsi:type="dcterms:W3CDTF">2019-05-03T02:55:00Z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(3)WVLO4HTNhjoFUChuULh8iWqr7vGLXULco/wkNLV+0S1gwqgg0k40d8pXPjGyEkjcLhRmqep8
oaSPDaqA8GlDNmeNZMNWFewY8V8qa8uHr5GJdq86CM0bokJ40JaANF88pZF/KYB/aoKuMFfA
D8PlOCnROeY3HzjKcOfplAyP72iCpkTEqbIW2eQk33BjjtbXtFqYoabdAa7nbDPKx3MxhjqL
6kGHMpk+8hkg/6it7a</vt:lpwstr>
  </property>
  <property fmtid="{D5CDD505-2E9C-101B-9397-08002B2CF9AE}" pid="3" name="_2015_ms_pID_7253431">
    <vt:lpwstr>Wmd446yH7EHNxLjOU/4/VIgPzAGqJn19aMc2KqbBeQkHX42r5hrlnd
ChQyrBxxcCo+Qa4eTDIiS52wHoND50jjWtsmAv5mJeHy5OySuh/G/D+0ZXMTKFjiZI8kiseB
4hLUrWndvyxnt3zPoqdUYULFSAW7CgS+Lha4HnBbY5gwA+Xc5jNIe0XTqwKG0R3IEcXm0+mS
TD5X2Iuyi6GoASbhAuIVQt2luxe7RPfOuPx1</vt:lpwstr>
  </property>
  <property fmtid="{D5CDD505-2E9C-101B-9397-08002B2CF9AE}" pid="4" name="_2015_ms_pID_7253432">
    <vt:lpwstr>BA==</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1556092507</vt:lpwstr>
  </property>
</Properties>
</file>